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AFE0A" w14:textId="77777777" w:rsidR="00F42704" w:rsidRDefault="0075744C">
      <w:pPr>
        <w:pStyle w:val="Title"/>
        <w:spacing w:before="0"/>
      </w:pPr>
      <w:bookmarkStart w:id="0" w:name="_33z1qv1ykd4a" w:colFirst="0" w:colLast="0"/>
      <w:bookmarkStart w:id="1" w:name="_GoBack"/>
      <w:bookmarkEnd w:id="0"/>
      <w:bookmarkEnd w:id="1"/>
      <w:r>
        <w:t>Peer Conversation 7</w:t>
      </w:r>
    </w:p>
    <w:p w14:paraId="18108493" w14:textId="77777777" w:rsidR="00F42704" w:rsidRDefault="0075744C">
      <w:pPr>
        <w:pStyle w:val="Subtitle"/>
        <w:rPr>
          <w:b/>
          <w:color w:val="6D64E8"/>
          <w:sz w:val="36"/>
          <w:szCs w:val="36"/>
        </w:rPr>
      </w:pPr>
      <w:bookmarkStart w:id="2" w:name="_lco5d7tmps8j" w:colFirst="0" w:colLast="0"/>
      <w:bookmarkEnd w:id="2"/>
      <w:r>
        <w:t>October 16-22</w:t>
      </w:r>
    </w:p>
    <w:p w14:paraId="4CBAC50E" w14:textId="77777777" w:rsidR="00F42704" w:rsidRDefault="0075744C">
      <w:pPr>
        <w:pBdr>
          <w:top w:val="nil"/>
          <w:left w:val="nil"/>
          <w:bottom w:val="nil"/>
          <w:right w:val="nil"/>
          <w:between w:val="nil"/>
        </w:pBdr>
        <w:spacing w:before="0" w:line="240" w:lineRule="auto"/>
        <w:rPr>
          <w:sz w:val="68"/>
          <w:szCs w:val="68"/>
        </w:rPr>
      </w:pPr>
      <w:r>
        <w:rPr>
          <w:sz w:val="20"/>
          <w:szCs w:val="20"/>
        </w:rPr>
        <w:t>Salome and Lilli</w:t>
      </w:r>
    </w:p>
    <w:p w14:paraId="34269921" w14:textId="77777777" w:rsidR="00F42704" w:rsidRDefault="0075744C">
      <w:pPr>
        <w:pStyle w:val="Subtitle"/>
        <w:rPr>
          <w:color w:val="000000"/>
          <w:sz w:val="32"/>
          <w:szCs w:val="32"/>
        </w:rPr>
      </w:pPr>
      <w:bookmarkStart w:id="3" w:name="_f1hf9wy4r2x7" w:colFirst="0" w:colLast="0"/>
      <w:bookmarkEnd w:id="3"/>
      <w:r>
        <w:rPr>
          <w:color w:val="000000"/>
          <w:sz w:val="28"/>
          <w:szCs w:val="28"/>
        </w:rPr>
        <w:t>Overview</w:t>
      </w:r>
      <w:r>
        <w:rPr>
          <w:b/>
        </w:rPr>
        <w:t xml:space="preserve"> </w:t>
      </w:r>
    </w:p>
    <w:p w14:paraId="47CD682C" w14:textId="77777777" w:rsidR="00F42704" w:rsidRDefault="0075744C">
      <w:pPr>
        <w:pBdr>
          <w:top w:val="nil"/>
          <w:left w:val="nil"/>
          <w:bottom w:val="nil"/>
          <w:right w:val="nil"/>
          <w:between w:val="nil"/>
        </w:pBdr>
      </w:pPr>
      <w:r>
        <w:t>Professor Davis assigned teams to students in PR Strategies and Tactics to work on a project together</w:t>
      </w:r>
      <w:r>
        <w:t>. For this project, the students facilitate a class discussion based on different strategies and tactics learned in class especially how storytelling can be used to invoke emotion and stimulate action. Our target audience is the class. Team Seven, Lilli an</w:t>
      </w:r>
      <w:r>
        <w:t xml:space="preserve">d Salome, chose to focus on how companies take the opportunity to use current events for publicity and/or to market their brands. </w:t>
      </w:r>
    </w:p>
    <w:p w14:paraId="2E222A04" w14:textId="77777777" w:rsidR="00F42704" w:rsidRDefault="0075744C">
      <w:pPr>
        <w:pBdr>
          <w:top w:val="nil"/>
          <w:left w:val="nil"/>
          <w:bottom w:val="nil"/>
          <w:right w:val="nil"/>
          <w:between w:val="nil"/>
        </w:pBdr>
        <w:rPr>
          <w:color w:val="000000"/>
          <w:sz w:val="28"/>
          <w:szCs w:val="28"/>
        </w:rPr>
      </w:pPr>
      <w:r>
        <w:rPr>
          <w:color w:val="000000"/>
          <w:sz w:val="28"/>
          <w:szCs w:val="28"/>
        </w:rPr>
        <w:t>Strategy, Goal and Objective</w:t>
      </w:r>
    </w:p>
    <w:p w14:paraId="6FB2A09C" w14:textId="77777777" w:rsidR="00F42704" w:rsidRDefault="0075744C">
      <w:pPr>
        <w:pBdr>
          <w:top w:val="nil"/>
          <w:left w:val="nil"/>
          <w:bottom w:val="nil"/>
          <w:right w:val="nil"/>
          <w:between w:val="nil"/>
        </w:pBdr>
        <w:ind w:left="0"/>
      </w:pPr>
      <w:r>
        <w:t>The main goal of the project is to increase awareness of how companies can create emotional conn</w:t>
      </w:r>
      <w:r>
        <w:t xml:space="preserve">ections through the media following natural calamities and how people can pull their resources together to help others in need. Additionally, engaging conversations by students to show how a disaster can turn out to be a community effort to break barriers </w:t>
      </w:r>
      <w:r>
        <w:t>in the society. Also to show how companies use these events as publicity. Our objective is to increase class participation through research, and PR conversations amongst students.</w:t>
      </w:r>
    </w:p>
    <w:p w14:paraId="32C8739D" w14:textId="77777777" w:rsidR="00F42704" w:rsidRDefault="0075744C">
      <w:pPr>
        <w:pStyle w:val="Heading1"/>
        <w:pBdr>
          <w:top w:val="nil"/>
          <w:left w:val="nil"/>
          <w:bottom w:val="nil"/>
          <w:right w:val="nil"/>
          <w:between w:val="nil"/>
        </w:pBdr>
        <w:rPr>
          <w:sz w:val="28"/>
          <w:szCs w:val="28"/>
        </w:rPr>
      </w:pPr>
      <w:bookmarkStart w:id="4" w:name="_bxk1kkm60mef" w:colFirst="0" w:colLast="0"/>
      <w:bookmarkEnd w:id="4"/>
      <w:r>
        <w:rPr>
          <w:sz w:val="28"/>
          <w:szCs w:val="28"/>
        </w:rPr>
        <w:t>Strategy and Conversation design</w:t>
      </w:r>
    </w:p>
    <w:p w14:paraId="4F081A16" w14:textId="77777777" w:rsidR="00F42704" w:rsidRDefault="0075744C">
      <w:pPr>
        <w:rPr>
          <w:highlight w:val="white"/>
        </w:rPr>
      </w:pPr>
      <w:r>
        <w:rPr>
          <w:highlight w:val="white"/>
        </w:rPr>
        <w:t xml:space="preserve">On D2L this week, we are going to explore companies who take the opportunity to get publicity and or do marketing during a current event or a crisis. Recently, following the hurricanes, the community has come together to send relief to impacted people, as </w:t>
      </w:r>
      <w:r>
        <w:rPr>
          <w:highlight w:val="white"/>
        </w:rPr>
        <w:t xml:space="preserve">well companies have stepped up to help out. </w:t>
      </w:r>
    </w:p>
    <w:p w14:paraId="04DDA5D9" w14:textId="77777777" w:rsidR="00F42704" w:rsidRDefault="00F42704"/>
    <w:p w14:paraId="46301FDE" w14:textId="77777777" w:rsidR="00F42704" w:rsidRDefault="0075744C">
      <w:pPr>
        <w:pStyle w:val="Heading1"/>
        <w:pBdr>
          <w:top w:val="nil"/>
          <w:left w:val="nil"/>
          <w:bottom w:val="nil"/>
          <w:right w:val="nil"/>
          <w:between w:val="nil"/>
        </w:pBdr>
        <w:rPr>
          <w:sz w:val="28"/>
          <w:szCs w:val="28"/>
        </w:rPr>
      </w:pPr>
      <w:bookmarkStart w:id="5" w:name="_1pw1ma28yzdz" w:colFirst="0" w:colLast="0"/>
      <w:bookmarkEnd w:id="5"/>
      <w:r>
        <w:rPr>
          <w:sz w:val="28"/>
          <w:szCs w:val="28"/>
        </w:rPr>
        <w:t>Timeline</w:t>
      </w:r>
    </w:p>
    <w:tbl>
      <w:tblPr>
        <w:tblStyle w:val="a"/>
        <w:tblW w:w="9060"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45"/>
        <w:gridCol w:w="3285"/>
        <w:gridCol w:w="3030"/>
      </w:tblGrid>
      <w:tr w:rsidR="00F42704" w14:paraId="447AD0B3" w14:textId="77777777">
        <w:trPr>
          <w:trHeight w:val="580"/>
        </w:trPr>
        <w:tc>
          <w:tcPr>
            <w:tcW w:w="2745" w:type="dxa"/>
            <w:shd w:val="clear" w:color="auto" w:fill="auto"/>
            <w:tcMar>
              <w:top w:w="100" w:type="dxa"/>
              <w:left w:w="100" w:type="dxa"/>
              <w:bottom w:w="100" w:type="dxa"/>
              <w:right w:w="100" w:type="dxa"/>
            </w:tcMar>
          </w:tcPr>
          <w:p w14:paraId="3F435DAB" w14:textId="77777777" w:rsidR="00F42704" w:rsidRDefault="0075744C">
            <w:pPr>
              <w:widowControl w:val="0"/>
              <w:spacing w:before="0" w:line="240" w:lineRule="auto"/>
              <w:ind w:left="0"/>
              <w:jc w:val="center"/>
            </w:pPr>
            <w:r>
              <w:t>Activity</w:t>
            </w:r>
          </w:p>
        </w:tc>
        <w:tc>
          <w:tcPr>
            <w:tcW w:w="3285" w:type="dxa"/>
            <w:shd w:val="clear" w:color="auto" w:fill="auto"/>
            <w:tcMar>
              <w:top w:w="100" w:type="dxa"/>
              <w:left w:w="100" w:type="dxa"/>
              <w:bottom w:w="100" w:type="dxa"/>
              <w:right w:w="100" w:type="dxa"/>
            </w:tcMar>
          </w:tcPr>
          <w:p w14:paraId="166D30AE" w14:textId="77777777" w:rsidR="00F42704" w:rsidRDefault="0075744C">
            <w:pPr>
              <w:widowControl w:val="0"/>
              <w:spacing w:before="0" w:line="240" w:lineRule="auto"/>
              <w:ind w:left="0"/>
              <w:jc w:val="center"/>
            </w:pPr>
            <w:r>
              <w:t>Date</w:t>
            </w:r>
          </w:p>
        </w:tc>
        <w:tc>
          <w:tcPr>
            <w:tcW w:w="3030" w:type="dxa"/>
            <w:shd w:val="clear" w:color="auto" w:fill="auto"/>
            <w:tcMar>
              <w:top w:w="100" w:type="dxa"/>
              <w:left w:w="100" w:type="dxa"/>
              <w:bottom w:w="100" w:type="dxa"/>
              <w:right w:w="100" w:type="dxa"/>
            </w:tcMar>
          </w:tcPr>
          <w:p w14:paraId="75F14897" w14:textId="77777777" w:rsidR="00F42704" w:rsidRDefault="0075744C">
            <w:pPr>
              <w:widowControl w:val="0"/>
              <w:spacing w:before="0" w:line="240" w:lineRule="auto"/>
              <w:ind w:left="0"/>
              <w:jc w:val="center"/>
            </w:pPr>
            <w:r>
              <w:t>Owner</w:t>
            </w:r>
          </w:p>
        </w:tc>
      </w:tr>
      <w:tr w:rsidR="00F42704" w14:paraId="28399CDC" w14:textId="77777777">
        <w:tc>
          <w:tcPr>
            <w:tcW w:w="2745" w:type="dxa"/>
            <w:shd w:val="clear" w:color="auto" w:fill="auto"/>
            <w:tcMar>
              <w:top w:w="100" w:type="dxa"/>
              <w:left w:w="100" w:type="dxa"/>
              <w:bottom w:w="100" w:type="dxa"/>
              <w:right w:w="100" w:type="dxa"/>
            </w:tcMar>
          </w:tcPr>
          <w:p w14:paraId="36A54901" w14:textId="77777777" w:rsidR="00F42704" w:rsidRDefault="0075744C">
            <w:pPr>
              <w:widowControl w:val="0"/>
              <w:pBdr>
                <w:top w:val="nil"/>
                <w:left w:val="nil"/>
                <w:bottom w:val="nil"/>
                <w:right w:val="nil"/>
                <w:between w:val="nil"/>
              </w:pBdr>
              <w:spacing w:before="0" w:line="240" w:lineRule="auto"/>
              <w:ind w:left="0"/>
            </w:pPr>
            <w:r>
              <w:t>Design Approval</w:t>
            </w:r>
          </w:p>
        </w:tc>
        <w:tc>
          <w:tcPr>
            <w:tcW w:w="3285" w:type="dxa"/>
            <w:shd w:val="clear" w:color="auto" w:fill="auto"/>
            <w:tcMar>
              <w:top w:w="100" w:type="dxa"/>
              <w:left w:w="100" w:type="dxa"/>
              <w:bottom w:w="100" w:type="dxa"/>
              <w:right w:w="100" w:type="dxa"/>
            </w:tcMar>
          </w:tcPr>
          <w:p w14:paraId="7DEE8D5E" w14:textId="77777777" w:rsidR="00F42704" w:rsidRDefault="0075744C">
            <w:pPr>
              <w:widowControl w:val="0"/>
              <w:pBdr>
                <w:top w:val="nil"/>
                <w:left w:val="nil"/>
                <w:bottom w:val="nil"/>
                <w:right w:val="nil"/>
                <w:between w:val="nil"/>
              </w:pBdr>
              <w:spacing w:before="0" w:line="240" w:lineRule="auto"/>
              <w:ind w:left="0"/>
            </w:pPr>
            <w:r>
              <w:t>Thursday, October 12th</w:t>
            </w:r>
          </w:p>
        </w:tc>
        <w:tc>
          <w:tcPr>
            <w:tcW w:w="3030" w:type="dxa"/>
            <w:shd w:val="clear" w:color="auto" w:fill="auto"/>
            <w:tcMar>
              <w:top w:w="100" w:type="dxa"/>
              <w:left w:w="100" w:type="dxa"/>
              <w:bottom w:w="100" w:type="dxa"/>
              <w:right w:w="100" w:type="dxa"/>
            </w:tcMar>
          </w:tcPr>
          <w:p w14:paraId="43B23F77" w14:textId="77777777" w:rsidR="00F42704" w:rsidRDefault="0075744C">
            <w:pPr>
              <w:widowControl w:val="0"/>
              <w:pBdr>
                <w:top w:val="nil"/>
                <w:left w:val="nil"/>
                <w:bottom w:val="nil"/>
                <w:right w:val="nil"/>
                <w:between w:val="nil"/>
              </w:pBdr>
              <w:spacing w:before="0" w:line="240" w:lineRule="auto"/>
              <w:ind w:left="0"/>
            </w:pPr>
            <w:r>
              <w:t>Salome, Lilli and Professor</w:t>
            </w:r>
          </w:p>
        </w:tc>
      </w:tr>
      <w:tr w:rsidR="00F42704" w14:paraId="56D2F287" w14:textId="77777777">
        <w:tc>
          <w:tcPr>
            <w:tcW w:w="2745" w:type="dxa"/>
            <w:shd w:val="clear" w:color="auto" w:fill="auto"/>
            <w:tcMar>
              <w:top w:w="100" w:type="dxa"/>
              <w:left w:w="100" w:type="dxa"/>
              <w:bottom w:w="100" w:type="dxa"/>
              <w:right w:w="100" w:type="dxa"/>
            </w:tcMar>
          </w:tcPr>
          <w:p w14:paraId="45437B97" w14:textId="77777777" w:rsidR="00F42704" w:rsidRDefault="0075744C">
            <w:pPr>
              <w:widowControl w:val="0"/>
              <w:pBdr>
                <w:top w:val="nil"/>
                <w:left w:val="nil"/>
                <w:bottom w:val="nil"/>
                <w:right w:val="nil"/>
                <w:between w:val="nil"/>
              </w:pBdr>
              <w:spacing w:before="0" w:line="240" w:lineRule="auto"/>
              <w:ind w:left="0"/>
            </w:pPr>
            <w:r>
              <w:lastRenderedPageBreak/>
              <w:t>Share One Pager with Professor</w:t>
            </w:r>
          </w:p>
        </w:tc>
        <w:tc>
          <w:tcPr>
            <w:tcW w:w="3285" w:type="dxa"/>
            <w:shd w:val="clear" w:color="auto" w:fill="auto"/>
            <w:tcMar>
              <w:top w:w="100" w:type="dxa"/>
              <w:left w:w="100" w:type="dxa"/>
              <w:bottom w:w="100" w:type="dxa"/>
              <w:right w:w="100" w:type="dxa"/>
            </w:tcMar>
          </w:tcPr>
          <w:p w14:paraId="48E91743" w14:textId="77777777" w:rsidR="00F42704" w:rsidRDefault="0075744C">
            <w:pPr>
              <w:widowControl w:val="0"/>
              <w:pBdr>
                <w:top w:val="nil"/>
                <w:left w:val="nil"/>
                <w:bottom w:val="nil"/>
                <w:right w:val="nil"/>
                <w:between w:val="nil"/>
              </w:pBdr>
              <w:spacing w:before="0" w:line="240" w:lineRule="auto"/>
              <w:ind w:left="0"/>
            </w:pPr>
            <w:r>
              <w:t>Sunday, October 15th</w:t>
            </w:r>
          </w:p>
        </w:tc>
        <w:tc>
          <w:tcPr>
            <w:tcW w:w="3030" w:type="dxa"/>
            <w:shd w:val="clear" w:color="auto" w:fill="auto"/>
            <w:tcMar>
              <w:top w:w="100" w:type="dxa"/>
              <w:left w:w="100" w:type="dxa"/>
              <w:bottom w:w="100" w:type="dxa"/>
              <w:right w:w="100" w:type="dxa"/>
            </w:tcMar>
          </w:tcPr>
          <w:p w14:paraId="312E4327" w14:textId="77777777" w:rsidR="00F42704" w:rsidRDefault="0075744C">
            <w:pPr>
              <w:widowControl w:val="0"/>
              <w:pBdr>
                <w:top w:val="nil"/>
                <w:left w:val="nil"/>
                <w:bottom w:val="nil"/>
                <w:right w:val="nil"/>
                <w:between w:val="nil"/>
              </w:pBdr>
              <w:spacing w:before="0" w:line="240" w:lineRule="auto"/>
              <w:ind w:left="0"/>
            </w:pPr>
            <w:r>
              <w:t>Salome and Lilli</w:t>
            </w:r>
          </w:p>
        </w:tc>
      </w:tr>
      <w:tr w:rsidR="00F42704" w14:paraId="7804F480" w14:textId="77777777">
        <w:tc>
          <w:tcPr>
            <w:tcW w:w="2745" w:type="dxa"/>
            <w:shd w:val="clear" w:color="auto" w:fill="auto"/>
            <w:tcMar>
              <w:top w:w="100" w:type="dxa"/>
              <w:left w:w="100" w:type="dxa"/>
              <w:bottom w:w="100" w:type="dxa"/>
              <w:right w:w="100" w:type="dxa"/>
            </w:tcMar>
          </w:tcPr>
          <w:p w14:paraId="75AF0A31" w14:textId="77777777" w:rsidR="00F42704" w:rsidRDefault="0075744C">
            <w:pPr>
              <w:widowControl w:val="0"/>
              <w:pBdr>
                <w:top w:val="nil"/>
                <w:left w:val="nil"/>
                <w:bottom w:val="nil"/>
                <w:right w:val="nil"/>
                <w:between w:val="nil"/>
              </w:pBdr>
              <w:spacing w:before="0" w:line="240" w:lineRule="auto"/>
              <w:ind w:left="0"/>
            </w:pPr>
            <w:r>
              <w:t>Launch Email</w:t>
            </w:r>
          </w:p>
        </w:tc>
        <w:tc>
          <w:tcPr>
            <w:tcW w:w="3285" w:type="dxa"/>
            <w:shd w:val="clear" w:color="auto" w:fill="auto"/>
            <w:tcMar>
              <w:top w:w="100" w:type="dxa"/>
              <w:left w:w="100" w:type="dxa"/>
              <w:bottom w:w="100" w:type="dxa"/>
              <w:right w:w="100" w:type="dxa"/>
            </w:tcMar>
          </w:tcPr>
          <w:p w14:paraId="5727023E" w14:textId="77777777" w:rsidR="00F42704" w:rsidRDefault="0075744C">
            <w:pPr>
              <w:widowControl w:val="0"/>
              <w:pBdr>
                <w:top w:val="nil"/>
                <w:left w:val="nil"/>
                <w:bottom w:val="nil"/>
                <w:right w:val="nil"/>
                <w:between w:val="nil"/>
              </w:pBdr>
              <w:spacing w:before="0" w:line="240" w:lineRule="auto"/>
              <w:ind w:left="0"/>
            </w:pPr>
            <w:r>
              <w:t>Monday, October 16th</w:t>
            </w:r>
          </w:p>
        </w:tc>
        <w:tc>
          <w:tcPr>
            <w:tcW w:w="3030" w:type="dxa"/>
            <w:shd w:val="clear" w:color="auto" w:fill="auto"/>
            <w:tcMar>
              <w:top w:w="100" w:type="dxa"/>
              <w:left w:w="100" w:type="dxa"/>
              <w:bottom w:w="100" w:type="dxa"/>
              <w:right w:w="100" w:type="dxa"/>
            </w:tcMar>
          </w:tcPr>
          <w:p w14:paraId="0E8DFBE3" w14:textId="77777777" w:rsidR="00F42704" w:rsidRDefault="0075744C">
            <w:pPr>
              <w:widowControl w:val="0"/>
              <w:pBdr>
                <w:top w:val="nil"/>
                <w:left w:val="nil"/>
                <w:bottom w:val="nil"/>
                <w:right w:val="nil"/>
                <w:between w:val="nil"/>
              </w:pBdr>
              <w:spacing w:before="0" w:line="240" w:lineRule="auto"/>
              <w:ind w:left="0"/>
            </w:pPr>
            <w:r>
              <w:t>Salome and Lilli</w:t>
            </w:r>
          </w:p>
        </w:tc>
      </w:tr>
      <w:tr w:rsidR="00F42704" w14:paraId="21E16001" w14:textId="77777777">
        <w:tc>
          <w:tcPr>
            <w:tcW w:w="2745" w:type="dxa"/>
            <w:shd w:val="clear" w:color="auto" w:fill="auto"/>
            <w:tcMar>
              <w:top w:w="100" w:type="dxa"/>
              <w:left w:w="100" w:type="dxa"/>
              <w:bottom w:w="100" w:type="dxa"/>
              <w:right w:w="100" w:type="dxa"/>
            </w:tcMar>
          </w:tcPr>
          <w:p w14:paraId="7124C5D0" w14:textId="77777777" w:rsidR="00F42704" w:rsidRDefault="0075744C">
            <w:pPr>
              <w:widowControl w:val="0"/>
              <w:pBdr>
                <w:top w:val="nil"/>
                <w:left w:val="nil"/>
                <w:bottom w:val="nil"/>
                <w:right w:val="nil"/>
                <w:between w:val="nil"/>
              </w:pBdr>
              <w:spacing w:before="0" w:line="240" w:lineRule="auto"/>
              <w:ind w:left="0"/>
            </w:pPr>
            <w:r>
              <w:t>Facilitate Conversation</w:t>
            </w:r>
          </w:p>
        </w:tc>
        <w:tc>
          <w:tcPr>
            <w:tcW w:w="3285" w:type="dxa"/>
            <w:shd w:val="clear" w:color="auto" w:fill="auto"/>
            <w:tcMar>
              <w:top w:w="100" w:type="dxa"/>
              <w:left w:w="100" w:type="dxa"/>
              <w:bottom w:w="100" w:type="dxa"/>
              <w:right w:w="100" w:type="dxa"/>
            </w:tcMar>
          </w:tcPr>
          <w:p w14:paraId="2AC5AB62" w14:textId="77777777" w:rsidR="00F42704" w:rsidRDefault="0075744C">
            <w:pPr>
              <w:widowControl w:val="0"/>
              <w:pBdr>
                <w:top w:val="nil"/>
                <w:left w:val="nil"/>
                <w:bottom w:val="nil"/>
                <w:right w:val="nil"/>
                <w:between w:val="nil"/>
              </w:pBdr>
              <w:spacing w:before="0" w:line="240" w:lineRule="auto"/>
              <w:ind w:left="0"/>
            </w:pPr>
            <w:r>
              <w:t>Monday, October 16th-Sunday, October 22nd</w:t>
            </w:r>
          </w:p>
        </w:tc>
        <w:tc>
          <w:tcPr>
            <w:tcW w:w="3030" w:type="dxa"/>
            <w:shd w:val="clear" w:color="auto" w:fill="auto"/>
            <w:tcMar>
              <w:top w:w="100" w:type="dxa"/>
              <w:left w:w="100" w:type="dxa"/>
              <w:bottom w:w="100" w:type="dxa"/>
              <w:right w:w="100" w:type="dxa"/>
            </w:tcMar>
          </w:tcPr>
          <w:p w14:paraId="7C4C9AF3" w14:textId="77777777" w:rsidR="00F42704" w:rsidRDefault="0075744C">
            <w:pPr>
              <w:widowControl w:val="0"/>
              <w:spacing w:before="0" w:line="240" w:lineRule="auto"/>
              <w:ind w:left="0"/>
            </w:pPr>
            <w:r>
              <w:t>Salome and Lilli</w:t>
            </w:r>
          </w:p>
        </w:tc>
      </w:tr>
      <w:tr w:rsidR="00F42704" w14:paraId="088676F1" w14:textId="77777777">
        <w:tc>
          <w:tcPr>
            <w:tcW w:w="2745" w:type="dxa"/>
            <w:shd w:val="clear" w:color="auto" w:fill="auto"/>
            <w:tcMar>
              <w:top w:w="100" w:type="dxa"/>
              <w:left w:w="100" w:type="dxa"/>
              <w:bottom w:w="100" w:type="dxa"/>
              <w:right w:w="100" w:type="dxa"/>
            </w:tcMar>
          </w:tcPr>
          <w:p w14:paraId="5E2CC66D" w14:textId="77777777" w:rsidR="00F42704" w:rsidRDefault="0075744C">
            <w:pPr>
              <w:widowControl w:val="0"/>
              <w:pBdr>
                <w:top w:val="nil"/>
                <w:left w:val="nil"/>
                <w:bottom w:val="nil"/>
                <w:right w:val="nil"/>
                <w:between w:val="nil"/>
              </w:pBdr>
              <w:spacing w:before="0" w:line="240" w:lineRule="auto"/>
              <w:ind w:left="0"/>
            </w:pPr>
            <w:r>
              <w:t>Reminder Email</w:t>
            </w:r>
          </w:p>
        </w:tc>
        <w:tc>
          <w:tcPr>
            <w:tcW w:w="3285" w:type="dxa"/>
            <w:shd w:val="clear" w:color="auto" w:fill="auto"/>
            <w:tcMar>
              <w:top w:w="100" w:type="dxa"/>
              <w:left w:w="100" w:type="dxa"/>
              <w:bottom w:w="100" w:type="dxa"/>
              <w:right w:w="100" w:type="dxa"/>
            </w:tcMar>
          </w:tcPr>
          <w:p w14:paraId="76C5290C" w14:textId="77777777" w:rsidR="00F42704" w:rsidRDefault="0075744C">
            <w:pPr>
              <w:widowControl w:val="0"/>
              <w:pBdr>
                <w:top w:val="nil"/>
                <w:left w:val="nil"/>
                <w:bottom w:val="nil"/>
                <w:right w:val="nil"/>
                <w:between w:val="nil"/>
              </w:pBdr>
              <w:spacing w:before="0" w:line="240" w:lineRule="auto"/>
              <w:ind w:left="0"/>
            </w:pPr>
            <w:r>
              <w:t>Thursday, October 19th</w:t>
            </w:r>
          </w:p>
        </w:tc>
        <w:tc>
          <w:tcPr>
            <w:tcW w:w="3030" w:type="dxa"/>
            <w:shd w:val="clear" w:color="auto" w:fill="auto"/>
            <w:tcMar>
              <w:top w:w="100" w:type="dxa"/>
              <w:left w:w="100" w:type="dxa"/>
              <w:bottom w:w="100" w:type="dxa"/>
              <w:right w:w="100" w:type="dxa"/>
            </w:tcMar>
          </w:tcPr>
          <w:p w14:paraId="04C4AF51" w14:textId="77777777" w:rsidR="00F42704" w:rsidRDefault="0075744C">
            <w:pPr>
              <w:widowControl w:val="0"/>
              <w:spacing w:before="0" w:line="240" w:lineRule="auto"/>
              <w:ind w:left="0"/>
            </w:pPr>
            <w:r>
              <w:t>Salome and Lilli</w:t>
            </w:r>
          </w:p>
        </w:tc>
      </w:tr>
      <w:tr w:rsidR="00F42704" w14:paraId="045F177F" w14:textId="77777777">
        <w:tc>
          <w:tcPr>
            <w:tcW w:w="2745" w:type="dxa"/>
            <w:shd w:val="clear" w:color="auto" w:fill="auto"/>
            <w:tcMar>
              <w:top w:w="100" w:type="dxa"/>
              <w:left w:w="100" w:type="dxa"/>
              <w:bottom w:w="100" w:type="dxa"/>
              <w:right w:w="100" w:type="dxa"/>
            </w:tcMar>
          </w:tcPr>
          <w:p w14:paraId="298DBE17" w14:textId="77777777" w:rsidR="00F42704" w:rsidRDefault="0075744C">
            <w:pPr>
              <w:widowControl w:val="0"/>
              <w:spacing w:before="0" w:line="237" w:lineRule="auto"/>
              <w:ind w:left="0" w:right="-20"/>
            </w:pPr>
            <w:r>
              <w:t>Gather Results and write Debrief</w:t>
            </w:r>
          </w:p>
        </w:tc>
        <w:tc>
          <w:tcPr>
            <w:tcW w:w="3285" w:type="dxa"/>
            <w:shd w:val="clear" w:color="auto" w:fill="auto"/>
            <w:tcMar>
              <w:top w:w="100" w:type="dxa"/>
              <w:left w:w="100" w:type="dxa"/>
              <w:bottom w:w="100" w:type="dxa"/>
              <w:right w:w="100" w:type="dxa"/>
            </w:tcMar>
          </w:tcPr>
          <w:p w14:paraId="3DC23739" w14:textId="77777777" w:rsidR="00F42704" w:rsidRDefault="0075744C">
            <w:pPr>
              <w:widowControl w:val="0"/>
              <w:spacing w:before="0" w:line="240" w:lineRule="auto"/>
              <w:ind w:left="0"/>
            </w:pPr>
            <w:r>
              <w:t>Monday, October 16th-Tuesday, October 24th</w:t>
            </w:r>
          </w:p>
        </w:tc>
        <w:tc>
          <w:tcPr>
            <w:tcW w:w="3030" w:type="dxa"/>
            <w:shd w:val="clear" w:color="auto" w:fill="auto"/>
            <w:tcMar>
              <w:top w:w="100" w:type="dxa"/>
              <w:left w:w="100" w:type="dxa"/>
              <w:bottom w:w="100" w:type="dxa"/>
              <w:right w:w="100" w:type="dxa"/>
            </w:tcMar>
          </w:tcPr>
          <w:p w14:paraId="5ECD4864" w14:textId="77777777" w:rsidR="00F42704" w:rsidRDefault="0075744C">
            <w:pPr>
              <w:widowControl w:val="0"/>
              <w:spacing w:before="0" w:line="240" w:lineRule="auto"/>
              <w:ind w:left="0"/>
            </w:pPr>
            <w:r>
              <w:t>Salome and Lilli</w:t>
            </w:r>
          </w:p>
        </w:tc>
      </w:tr>
      <w:tr w:rsidR="00F42704" w14:paraId="0D6177AD" w14:textId="77777777">
        <w:tc>
          <w:tcPr>
            <w:tcW w:w="2745" w:type="dxa"/>
            <w:shd w:val="clear" w:color="auto" w:fill="auto"/>
            <w:tcMar>
              <w:top w:w="100" w:type="dxa"/>
              <w:left w:w="100" w:type="dxa"/>
              <w:bottom w:w="100" w:type="dxa"/>
              <w:right w:w="100" w:type="dxa"/>
            </w:tcMar>
          </w:tcPr>
          <w:p w14:paraId="4F151D95" w14:textId="77777777" w:rsidR="00F42704" w:rsidRDefault="0075744C">
            <w:pPr>
              <w:widowControl w:val="0"/>
              <w:pBdr>
                <w:top w:val="nil"/>
                <w:left w:val="nil"/>
                <w:bottom w:val="nil"/>
                <w:right w:val="nil"/>
                <w:between w:val="nil"/>
              </w:pBdr>
              <w:spacing w:before="0" w:line="240" w:lineRule="auto"/>
              <w:ind w:left="0"/>
            </w:pPr>
            <w:r>
              <w:t>Share Final Assignment and Thank you email</w:t>
            </w:r>
          </w:p>
        </w:tc>
        <w:tc>
          <w:tcPr>
            <w:tcW w:w="3285" w:type="dxa"/>
            <w:shd w:val="clear" w:color="auto" w:fill="auto"/>
            <w:tcMar>
              <w:top w:w="100" w:type="dxa"/>
              <w:left w:w="100" w:type="dxa"/>
              <w:bottom w:w="100" w:type="dxa"/>
              <w:right w:w="100" w:type="dxa"/>
            </w:tcMar>
          </w:tcPr>
          <w:p w14:paraId="781CAAAD" w14:textId="77777777" w:rsidR="00F42704" w:rsidRDefault="0075744C">
            <w:pPr>
              <w:widowControl w:val="0"/>
              <w:pBdr>
                <w:top w:val="nil"/>
                <w:left w:val="nil"/>
                <w:bottom w:val="nil"/>
                <w:right w:val="nil"/>
                <w:between w:val="nil"/>
              </w:pBdr>
              <w:spacing w:before="0" w:line="240" w:lineRule="auto"/>
              <w:ind w:left="0"/>
            </w:pPr>
            <w:r>
              <w:t>Tuesday, October 24th</w:t>
            </w:r>
          </w:p>
        </w:tc>
        <w:tc>
          <w:tcPr>
            <w:tcW w:w="3030" w:type="dxa"/>
            <w:shd w:val="clear" w:color="auto" w:fill="auto"/>
            <w:tcMar>
              <w:top w:w="100" w:type="dxa"/>
              <w:left w:w="100" w:type="dxa"/>
              <w:bottom w:w="100" w:type="dxa"/>
              <w:right w:w="100" w:type="dxa"/>
            </w:tcMar>
          </w:tcPr>
          <w:p w14:paraId="7ECCAEF9" w14:textId="77777777" w:rsidR="00F42704" w:rsidRDefault="0075744C">
            <w:pPr>
              <w:widowControl w:val="0"/>
              <w:spacing w:before="0" w:line="240" w:lineRule="auto"/>
              <w:ind w:left="0"/>
            </w:pPr>
            <w:r>
              <w:t>Salome and Lilli</w:t>
            </w:r>
          </w:p>
        </w:tc>
      </w:tr>
    </w:tbl>
    <w:p w14:paraId="6F38ED01" w14:textId="77777777" w:rsidR="00F42704" w:rsidRDefault="0075744C">
      <w:pPr>
        <w:pStyle w:val="Heading1"/>
        <w:rPr>
          <w:sz w:val="28"/>
          <w:szCs w:val="28"/>
        </w:rPr>
      </w:pPr>
      <w:bookmarkStart w:id="6" w:name="_ma9woso213f2" w:colFirst="0" w:colLast="0"/>
      <w:bookmarkEnd w:id="6"/>
      <w:r>
        <w:rPr>
          <w:sz w:val="28"/>
          <w:szCs w:val="28"/>
        </w:rPr>
        <w:t>Anticipated Results</w:t>
      </w:r>
    </w:p>
    <w:p w14:paraId="75E9324D" w14:textId="77777777" w:rsidR="00F42704" w:rsidRDefault="0075744C">
      <w:r>
        <w:t>Because this is a graded assignment we anticipate 100% completion by our peers. Additionally we expect our peers to find substantial information for their responses and to create engaging posts.</w:t>
      </w:r>
    </w:p>
    <w:p w14:paraId="0E3BA664" w14:textId="77777777" w:rsidR="00F42704" w:rsidRDefault="0075744C">
      <w:pPr>
        <w:pStyle w:val="Heading1"/>
        <w:rPr>
          <w:sz w:val="28"/>
          <w:szCs w:val="28"/>
        </w:rPr>
      </w:pPr>
      <w:bookmarkStart w:id="7" w:name="_f8hkwn96cshy" w:colFirst="0" w:colLast="0"/>
      <w:bookmarkEnd w:id="7"/>
      <w:r>
        <w:rPr>
          <w:sz w:val="28"/>
          <w:szCs w:val="28"/>
        </w:rPr>
        <w:t>Launch Email</w:t>
      </w:r>
    </w:p>
    <w:p w14:paraId="216B0BE4" w14:textId="77777777" w:rsidR="00F42704" w:rsidRDefault="0075744C">
      <w:pPr>
        <w:ind w:left="0"/>
        <w:rPr>
          <w:rFonts w:ascii="Verdana" w:eastAsia="Verdana" w:hAnsi="Verdana" w:cs="Verdana"/>
          <w:sz w:val="20"/>
          <w:szCs w:val="20"/>
        </w:rPr>
      </w:pPr>
      <w:r>
        <w:rPr>
          <w:rFonts w:ascii="Verdana" w:eastAsia="Verdana" w:hAnsi="Verdana" w:cs="Verdana"/>
          <w:sz w:val="20"/>
          <w:szCs w:val="20"/>
        </w:rPr>
        <w:t>Dear 3380,</w:t>
      </w:r>
    </w:p>
    <w:p w14:paraId="22B40132" w14:textId="77777777" w:rsidR="00F42704" w:rsidRDefault="0075744C">
      <w:pPr>
        <w:ind w:left="0"/>
        <w:rPr>
          <w:rFonts w:ascii="Verdana" w:eastAsia="Verdana" w:hAnsi="Verdana" w:cs="Verdana"/>
          <w:sz w:val="20"/>
          <w:szCs w:val="20"/>
        </w:rPr>
      </w:pPr>
      <w:r>
        <w:rPr>
          <w:rFonts w:ascii="Verdana" w:eastAsia="Verdana" w:hAnsi="Verdana" w:cs="Verdana"/>
          <w:sz w:val="20"/>
          <w:szCs w:val="20"/>
        </w:rPr>
        <w:t xml:space="preserve"> Our conversation this week is inspir</w:t>
      </w:r>
      <w:r>
        <w:rPr>
          <w:rFonts w:ascii="Verdana" w:eastAsia="Verdana" w:hAnsi="Verdana" w:cs="Verdana"/>
          <w:sz w:val="20"/>
          <w:szCs w:val="20"/>
        </w:rPr>
        <w:t xml:space="preserve">ed by current events like hurricane Irma and Harvey and how companies use these events for their own publicity and marketing. Linked are two examples from </w:t>
      </w:r>
      <w:hyperlink r:id="rId6">
        <w:r>
          <w:rPr>
            <w:rFonts w:ascii="Verdana" w:eastAsia="Verdana" w:hAnsi="Verdana" w:cs="Verdana"/>
            <w:color w:val="1155CC"/>
            <w:sz w:val="20"/>
            <w:szCs w:val="20"/>
            <w:u w:val="single"/>
          </w:rPr>
          <w:t>Wal-Mart</w:t>
        </w:r>
      </w:hyperlink>
      <w:r>
        <w:rPr>
          <w:rFonts w:ascii="Verdana" w:eastAsia="Verdana" w:hAnsi="Verdana" w:cs="Verdana"/>
          <w:sz w:val="20"/>
          <w:szCs w:val="20"/>
        </w:rPr>
        <w:t xml:space="preserve"> and </w:t>
      </w:r>
      <w:hyperlink r:id="rId7">
        <w:r>
          <w:rPr>
            <w:rFonts w:ascii="Verdana" w:eastAsia="Verdana" w:hAnsi="Verdana" w:cs="Verdana"/>
            <w:color w:val="1155CC"/>
            <w:sz w:val="20"/>
            <w:szCs w:val="20"/>
            <w:u w:val="single"/>
          </w:rPr>
          <w:t>Verizon Wireless</w:t>
        </w:r>
      </w:hyperlink>
      <w:r>
        <w:rPr>
          <w:rFonts w:ascii="Verdana" w:eastAsia="Verdana" w:hAnsi="Verdana" w:cs="Verdana"/>
          <w:sz w:val="20"/>
          <w:szCs w:val="20"/>
        </w:rPr>
        <w:t xml:space="preserve">. You’ll see how they connected their brand with a current event. We would like each of you to find at least one company that has used its brand for marketing and publicity during a natural disaster or </w:t>
      </w:r>
      <w:r>
        <w:rPr>
          <w:rFonts w:ascii="Verdana" w:eastAsia="Verdana" w:hAnsi="Verdana" w:cs="Verdana"/>
          <w:sz w:val="20"/>
          <w:szCs w:val="20"/>
        </w:rPr>
        <w:t xml:space="preserve">crisis and consider the impact from a PR and consumer perspective. </w:t>
      </w:r>
    </w:p>
    <w:p w14:paraId="6E9EAD0F" w14:textId="77777777" w:rsidR="00F42704" w:rsidRDefault="0075744C">
      <w:pPr>
        <w:ind w:left="0"/>
        <w:rPr>
          <w:rFonts w:ascii="Verdana" w:eastAsia="Verdana" w:hAnsi="Verdana" w:cs="Verdana"/>
          <w:sz w:val="20"/>
          <w:szCs w:val="20"/>
        </w:rPr>
      </w:pPr>
      <w:r>
        <w:rPr>
          <w:rFonts w:ascii="Verdana" w:eastAsia="Verdana" w:hAnsi="Verdana" w:cs="Verdana"/>
          <w:sz w:val="20"/>
          <w:szCs w:val="20"/>
        </w:rPr>
        <w:t>Requirements include: find an example of brand gaining publicity or marketing based on a current event; answer the questions provided to you on the discussion post in no less than 300 word</w:t>
      </w:r>
      <w:r>
        <w:rPr>
          <w:rFonts w:ascii="Verdana" w:eastAsia="Verdana" w:hAnsi="Verdana" w:cs="Verdana"/>
          <w:sz w:val="20"/>
          <w:szCs w:val="20"/>
        </w:rPr>
        <w:t xml:space="preserve">s; and respond to two classmates. </w:t>
      </w:r>
    </w:p>
    <w:p w14:paraId="586206BE" w14:textId="77777777" w:rsidR="00F42704" w:rsidRDefault="0075744C">
      <w:pPr>
        <w:ind w:left="0"/>
        <w:rPr>
          <w:rFonts w:ascii="Verdana" w:eastAsia="Verdana" w:hAnsi="Verdana" w:cs="Verdana"/>
          <w:sz w:val="20"/>
          <w:szCs w:val="20"/>
        </w:rPr>
      </w:pPr>
      <w:r>
        <w:rPr>
          <w:rFonts w:ascii="Verdana" w:eastAsia="Verdana" w:hAnsi="Verdana" w:cs="Verdana"/>
          <w:sz w:val="20"/>
          <w:szCs w:val="20"/>
        </w:rPr>
        <w:t>Also note that we want each student to have a different example so please review the board before posting. The Professor said any repeats in content/examples and the board will have to be redone by the last student who po</w:t>
      </w:r>
      <w:r>
        <w:rPr>
          <w:rFonts w:ascii="Verdana" w:eastAsia="Verdana" w:hAnsi="Verdana" w:cs="Verdana"/>
          <w:sz w:val="20"/>
          <w:szCs w:val="20"/>
        </w:rPr>
        <w:t>sted.</w:t>
      </w:r>
    </w:p>
    <w:p w14:paraId="43A98F40" w14:textId="77777777" w:rsidR="00F42704" w:rsidRDefault="0075744C">
      <w:pPr>
        <w:ind w:left="0"/>
        <w:rPr>
          <w:rFonts w:ascii="Verdana" w:eastAsia="Verdana" w:hAnsi="Verdana" w:cs="Verdana"/>
          <w:sz w:val="20"/>
          <w:szCs w:val="20"/>
        </w:rPr>
      </w:pPr>
      <w:r>
        <w:rPr>
          <w:rFonts w:ascii="Verdana" w:eastAsia="Verdana" w:hAnsi="Verdana" w:cs="Verdana"/>
          <w:sz w:val="20"/>
          <w:szCs w:val="20"/>
        </w:rPr>
        <w:lastRenderedPageBreak/>
        <w:t>We look forward to our discussion.</w:t>
      </w:r>
    </w:p>
    <w:p w14:paraId="5AE95720" w14:textId="77777777" w:rsidR="00F42704" w:rsidRDefault="0075744C">
      <w:pPr>
        <w:ind w:left="0"/>
        <w:rPr>
          <w:rFonts w:ascii="Verdana" w:eastAsia="Verdana" w:hAnsi="Verdana" w:cs="Verdana"/>
          <w:sz w:val="20"/>
          <w:szCs w:val="20"/>
        </w:rPr>
      </w:pPr>
      <w:r>
        <w:rPr>
          <w:rFonts w:ascii="Verdana" w:eastAsia="Verdana" w:hAnsi="Verdana" w:cs="Verdana"/>
          <w:sz w:val="20"/>
          <w:szCs w:val="20"/>
        </w:rPr>
        <w:t xml:space="preserve"> Thank you,</w:t>
      </w:r>
    </w:p>
    <w:p w14:paraId="44C04E67" w14:textId="77777777" w:rsidR="00F42704" w:rsidRDefault="0075744C">
      <w:pPr>
        <w:ind w:left="0"/>
      </w:pPr>
      <w:r>
        <w:rPr>
          <w:rFonts w:ascii="Verdana" w:eastAsia="Verdana" w:hAnsi="Verdana" w:cs="Verdana"/>
          <w:sz w:val="20"/>
          <w:szCs w:val="20"/>
        </w:rPr>
        <w:t>Lilli and Salome</w:t>
      </w:r>
    </w:p>
    <w:p w14:paraId="208C8EDA" w14:textId="77777777" w:rsidR="00F42704" w:rsidRDefault="0075744C">
      <w:pPr>
        <w:pStyle w:val="Heading1"/>
        <w:rPr>
          <w:sz w:val="28"/>
          <w:szCs w:val="28"/>
        </w:rPr>
      </w:pPr>
      <w:bookmarkStart w:id="8" w:name="_ll70ush12lsf" w:colFirst="0" w:colLast="0"/>
      <w:bookmarkEnd w:id="8"/>
      <w:r>
        <w:rPr>
          <w:sz w:val="28"/>
          <w:szCs w:val="28"/>
        </w:rPr>
        <w:t>Reminder Email (to go out Thursday morning)</w:t>
      </w:r>
    </w:p>
    <w:p w14:paraId="4B50F4F8" w14:textId="77777777" w:rsidR="00F42704" w:rsidRDefault="0075744C">
      <w:pPr>
        <w:rPr>
          <w:sz w:val="28"/>
          <w:szCs w:val="28"/>
        </w:rPr>
      </w:pPr>
      <w:r>
        <w:t>Dear 3380,</w:t>
      </w:r>
      <w:r>
        <w:br/>
        <w:t xml:space="preserve">This is a reminder that conversation seven is up and running. We appreciate your responses that are thought provoking. </w:t>
      </w:r>
      <w:r>
        <w:br/>
        <w:t>Please don’</w:t>
      </w:r>
      <w:r>
        <w:t>t forget to post your initial conversation by 7 pm tonight.</w:t>
      </w:r>
      <w:r>
        <w:br/>
        <w:t xml:space="preserve">Please also remember to respond to two peers by 7 pm Sunday (October 22, 2017). </w:t>
      </w:r>
    </w:p>
    <w:p w14:paraId="7BD2BBA3" w14:textId="77777777" w:rsidR="00F42704" w:rsidRDefault="0075744C">
      <w:pPr>
        <w:pStyle w:val="Heading1"/>
        <w:rPr>
          <w:sz w:val="28"/>
          <w:szCs w:val="28"/>
        </w:rPr>
      </w:pPr>
      <w:bookmarkStart w:id="9" w:name="_l4qxdjfpm30y" w:colFirst="0" w:colLast="0"/>
      <w:bookmarkEnd w:id="9"/>
      <w:r>
        <w:rPr>
          <w:sz w:val="28"/>
          <w:szCs w:val="28"/>
        </w:rPr>
        <w:t>D2L Content</w:t>
      </w:r>
    </w:p>
    <w:p w14:paraId="5E754B7B" w14:textId="77777777" w:rsidR="00F42704" w:rsidRDefault="0075744C">
      <w:pPr>
        <w:rPr>
          <w:rFonts w:ascii="Verdana" w:eastAsia="Verdana" w:hAnsi="Verdana" w:cs="Verdana"/>
          <w:color w:val="353535"/>
          <w:sz w:val="20"/>
          <w:szCs w:val="20"/>
          <w:shd w:val="clear" w:color="auto" w:fill="FAFAFA"/>
        </w:rPr>
      </w:pPr>
      <w:r>
        <w:rPr>
          <w:rFonts w:ascii="Verdana" w:eastAsia="Verdana" w:hAnsi="Verdana" w:cs="Verdana"/>
          <w:color w:val="353535"/>
          <w:sz w:val="20"/>
          <w:szCs w:val="20"/>
          <w:shd w:val="clear" w:color="auto" w:fill="FAFAFA"/>
        </w:rPr>
        <w:t>On D2L this week, we are exploring companies who take the opportunity to get publicity and do marketing</w:t>
      </w:r>
      <w:r>
        <w:rPr>
          <w:rFonts w:ascii="Verdana" w:eastAsia="Verdana" w:hAnsi="Verdana" w:cs="Verdana"/>
          <w:color w:val="353535"/>
          <w:sz w:val="20"/>
          <w:szCs w:val="20"/>
          <w:shd w:val="clear" w:color="auto" w:fill="FAFAFA"/>
        </w:rPr>
        <w:t xml:space="preserve"> during a current event or a crisis. We would like each of you to find at least one company that has used its brand for marketing and publicity during a natural disaster or crisis and consider the impact from a PR and consumer perspective. Below we have tw</w:t>
      </w:r>
      <w:r>
        <w:rPr>
          <w:rFonts w:ascii="Verdana" w:eastAsia="Verdana" w:hAnsi="Verdana" w:cs="Verdana"/>
          <w:color w:val="353535"/>
          <w:sz w:val="20"/>
          <w:szCs w:val="20"/>
          <w:shd w:val="clear" w:color="auto" w:fill="FAFAFA"/>
        </w:rPr>
        <w:t xml:space="preserve">o examples: </w:t>
      </w:r>
      <w:r>
        <w:rPr>
          <w:rFonts w:ascii="Verdana" w:eastAsia="Verdana" w:hAnsi="Verdana" w:cs="Verdana"/>
          <w:color w:val="353535"/>
          <w:sz w:val="20"/>
          <w:szCs w:val="20"/>
          <w:shd w:val="clear" w:color="auto" w:fill="FAFAFA"/>
        </w:rPr>
        <w:br/>
        <w:t xml:space="preserve"> </w:t>
      </w:r>
      <w:r>
        <w:rPr>
          <w:rFonts w:ascii="Verdana" w:eastAsia="Verdana" w:hAnsi="Verdana" w:cs="Verdana"/>
          <w:color w:val="353535"/>
          <w:sz w:val="20"/>
          <w:szCs w:val="20"/>
          <w:shd w:val="clear" w:color="auto" w:fill="FAFAFA"/>
        </w:rPr>
        <w:br/>
        <w:t xml:space="preserve">https://www.youtube.com/watch?v=7bqRiLKf114 </w:t>
      </w:r>
      <w:r>
        <w:rPr>
          <w:rFonts w:ascii="Verdana" w:eastAsia="Verdana" w:hAnsi="Verdana" w:cs="Verdana"/>
          <w:color w:val="353535"/>
          <w:sz w:val="20"/>
          <w:szCs w:val="20"/>
          <w:shd w:val="clear" w:color="auto" w:fill="FAFAFA"/>
        </w:rPr>
        <w:br/>
        <w:t>Verizon | First Responders</w:t>
      </w:r>
      <w:r>
        <w:rPr>
          <w:rFonts w:ascii="Verdana" w:eastAsia="Verdana" w:hAnsi="Verdana" w:cs="Verdana"/>
          <w:color w:val="353535"/>
          <w:sz w:val="20"/>
          <w:szCs w:val="20"/>
          <w:shd w:val="clear" w:color="auto" w:fill="FAFAFA"/>
        </w:rPr>
        <w:br/>
      </w:r>
      <w:r>
        <w:rPr>
          <w:rFonts w:ascii="Verdana" w:eastAsia="Verdana" w:hAnsi="Verdana" w:cs="Verdana"/>
          <w:color w:val="353535"/>
          <w:sz w:val="20"/>
          <w:szCs w:val="20"/>
          <w:shd w:val="clear" w:color="auto" w:fill="FAFAFA"/>
        </w:rPr>
        <w:br/>
        <w:t xml:space="preserve">https://www.youtube.com/watch?v=xhUIlfXmm90 </w:t>
      </w:r>
      <w:r>
        <w:rPr>
          <w:rFonts w:ascii="Verdana" w:eastAsia="Verdana" w:hAnsi="Verdana" w:cs="Verdana"/>
          <w:color w:val="353535"/>
          <w:sz w:val="20"/>
          <w:szCs w:val="20"/>
          <w:shd w:val="clear" w:color="auto" w:fill="FAFAFA"/>
        </w:rPr>
        <w:br/>
        <w:t>Wal-Mart Harvey Relief: That's Texas</w:t>
      </w:r>
      <w:r>
        <w:rPr>
          <w:rFonts w:ascii="Verdana" w:eastAsia="Verdana" w:hAnsi="Verdana" w:cs="Verdana"/>
          <w:color w:val="353535"/>
          <w:sz w:val="20"/>
          <w:szCs w:val="20"/>
          <w:shd w:val="clear" w:color="auto" w:fill="FAFAFA"/>
        </w:rPr>
        <w:br/>
        <w:t xml:space="preserve"> </w:t>
      </w:r>
      <w:r>
        <w:rPr>
          <w:rFonts w:ascii="Verdana" w:eastAsia="Verdana" w:hAnsi="Verdana" w:cs="Verdana"/>
          <w:color w:val="353535"/>
          <w:sz w:val="20"/>
          <w:szCs w:val="20"/>
          <w:shd w:val="clear" w:color="auto" w:fill="FAFAFA"/>
        </w:rPr>
        <w:br/>
        <w:t xml:space="preserve">We have provided examples and now we want to hear from you. Find an example where a </w:t>
      </w:r>
      <w:r>
        <w:rPr>
          <w:rFonts w:ascii="Verdana" w:eastAsia="Verdana" w:hAnsi="Verdana" w:cs="Verdana"/>
          <w:color w:val="353535"/>
          <w:sz w:val="20"/>
          <w:szCs w:val="20"/>
          <w:shd w:val="clear" w:color="auto" w:fill="FAFAFA"/>
        </w:rPr>
        <w:t xml:space="preserve">company latched on to a current event. Post an image or video. Do not post something that has already been used by a peer. The Professor expects each student to have a different example. </w:t>
      </w:r>
      <w:r>
        <w:rPr>
          <w:rFonts w:ascii="Verdana" w:eastAsia="Verdana" w:hAnsi="Verdana" w:cs="Verdana"/>
          <w:color w:val="353535"/>
          <w:sz w:val="20"/>
          <w:szCs w:val="20"/>
          <w:shd w:val="clear" w:color="auto" w:fill="FAFAFA"/>
        </w:rPr>
        <w:br/>
        <w:t xml:space="preserve"> </w:t>
      </w:r>
      <w:r>
        <w:rPr>
          <w:rFonts w:ascii="Verdana" w:eastAsia="Verdana" w:hAnsi="Verdana" w:cs="Verdana"/>
          <w:color w:val="353535"/>
          <w:sz w:val="20"/>
          <w:szCs w:val="20"/>
          <w:shd w:val="clear" w:color="auto" w:fill="FAFAFA"/>
        </w:rPr>
        <w:br/>
        <w:t>Answer these questions thoroughly in NO less than 300 words:</w:t>
      </w:r>
      <w:r>
        <w:rPr>
          <w:rFonts w:ascii="Verdana" w:eastAsia="Verdana" w:hAnsi="Verdana" w:cs="Verdana"/>
          <w:color w:val="353535"/>
          <w:sz w:val="20"/>
          <w:szCs w:val="20"/>
          <w:shd w:val="clear" w:color="auto" w:fill="FAFAFA"/>
        </w:rPr>
        <w:br/>
        <w:t xml:space="preserve"> </w:t>
      </w:r>
      <w:r>
        <w:rPr>
          <w:rFonts w:ascii="Verdana" w:eastAsia="Verdana" w:hAnsi="Verdana" w:cs="Verdana"/>
          <w:color w:val="353535"/>
          <w:sz w:val="20"/>
          <w:szCs w:val="20"/>
          <w:shd w:val="clear" w:color="auto" w:fill="FAFAFA"/>
        </w:rPr>
        <w:br/>
        <w:t>Wha</w:t>
      </w:r>
      <w:r>
        <w:rPr>
          <w:rFonts w:ascii="Verdana" w:eastAsia="Verdana" w:hAnsi="Verdana" w:cs="Verdana"/>
          <w:color w:val="353535"/>
          <w:sz w:val="20"/>
          <w:szCs w:val="20"/>
          <w:shd w:val="clear" w:color="auto" w:fill="FAFAFA"/>
        </w:rPr>
        <w:t>t do you think of this approach as a PR professional – smart marketing, self-serving or taking advantage of a situation?</w:t>
      </w:r>
      <w:r>
        <w:rPr>
          <w:rFonts w:ascii="Verdana" w:eastAsia="Verdana" w:hAnsi="Verdana" w:cs="Verdana"/>
          <w:color w:val="353535"/>
          <w:sz w:val="20"/>
          <w:szCs w:val="20"/>
          <w:shd w:val="clear" w:color="auto" w:fill="FAFAFA"/>
        </w:rPr>
        <w:br/>
      </w:r>
      <w:r>
        <w:rPr>
          <w:rFonts w:ascii="Verdana" w:eastAsia="Verdana" w:hAnsi="Verdana" w:cs="Verdana"/>
          <w:color w:val="353535"/>
          <w:sz w:val="20"/>
          <w:szCs w:val="20"/>
          <w:shd w:val="clear" w:color="auto" w:fill="FAFAFA"/>
        </w:rPr>
        <w:lastRenderedPageBreak/>
        <w:t>As a consumer, how does it make you feel about a company or brand to see this type of PR/Marketing tactic connected to a current event?</w:t>
      </w:r>
      <w:r>
        <w:rPr>
          <w:rFonts w:ascii="Verdana" w:eastAsia="Verdana" w:hAnsi="Verdana" w:cs="Verdana"/>
          <w:color w:val="353535"/>
          <w:sz w:val="20"/>
          <w:szCs w:val="20"/>
          <w:shd w:val="clear" w:color="auto" w:fill="FAFAFA"/>
        </w:rPr>
        <w:br/>
        <w:t xml:space="preserve"> </w:t>
      </w:r>
      <w:r>
        <w:rPr>
          <w:rFonts w:ascii="Verdana" w:eastAsia="Verdana" w:hAnsi="Verdana" w:cs="Verdana"/>
          <w:color w:val="353535"/>
          <w:sz w:val="20"/>
          <w:szCs w:val="20"/>
          <w:shd w:val="clear" w:color="auto" w:fill="FAFAFA"/>
        </w:rPr>
        <w:br/>
        <w:t>Following your original post due Thursday, October 19 by 7 p.m. please respond to two of your peers by Sunday, October 22 at 7 p.m. Responses should be thorough and thought-out as well.</w:t>
      </w:r>
      <w:r>
        <w:rPr>
          <w:rFonts w:ascii="Verdana" w:eastAsia="Verdana" w:hAnsi="Verdana" w:cs="Verdana"/>
          <w:color w:val="353535"/>
          <w:sz w:val="20"/>
          <w:szCs w:val="20"/>
          <w:shd w:val="clear" w:color="auto" w:fill="FAFAFA"/>
        </w:rPr>
        <w:br/>
      </w:r>
      <w:r>
        <w:rPr>
          <w:rFonts w:ascii="Verdana" w:eastAsia="Verdana" w:hAnsi="Verdana" w:cs="Verdana"/>
          <w:color w:val="353535"/>
          <w:sz w:val="20"/>
          <w:szCs w:val="20"/>
          <w:shd w:val="clear" w:color="auto" w:fill="FAFAFA"/>
        </w:rPr>
        <w:br/>
        <w:t>Thank you,</w:t>
      </w:r>
      <w:r>
        <w:rPr>
          <w:rFonts w:ascii="Verdana" w:eastAsia="Verdana" w:hAnsi="Verdana" w:cs="Verdana"/>
          <w:color w:val="353535"/>
          <w:sz w:val="20"/>
          <w:szCs w:val="20"/>
          <w:shd w:val="clear" w:color="auto" w:fill="FAFAFA"/>
        </w:rPr>
        <w:br/>
        <w:t>Salome and Lilli</w:t>
      </w:r>
    </w:p>
    <w:p w14:paraId="54DDA3D8" w14:textId="77777777" w:rsidR="00F42704" w:rsidRDefault="00F42704"/>
    <w:p w14:paraId="55E38077" w14:textId="77777777" w:rsidR="00F42704" w:rsidRDefault="00F42704">
      <w:pPr>
        <w:pStyle w:val="Heading1"/>
        <w:rPr>
          <w:sz w:val="28"/>
          <w:szCs w:val="28"/>
        </w:rPr>
      </w:pPr>
      <w:bookmarkStart w:id="10" w:name="_vfwudi3v2xyy" w:colFirst="0" w:colLast="0"/>
      <w:bookmarkEnd w:id="10"/>
    </w:p>
    <w:p w14:paraId="13C43DC2" w14:textId="77777777" w:rsidR="00F42704" w:rsidRDefault="0075744C">
      <w:pPr>
        <w:pStyle w:val="Title"/>
      </w:pPr>
      <w:bookmarkStart w:id="11" w:name="_u3stom3udon1" w:colFirst="0" w:colLast="0"/>
      <w:bookmarkEnd w:id="11"/>
      <w:r>
        <w:t xml:space="preserve">Debrief </w:t>
      </w:r>
    </w:p>
    <w:p w14:paraId="6A81FDDC" w14:textId="77777777" w:rsidR="00F42704" w:rsidRDefault="0075744C">
      <w:pPr>
        <w:pStyle w:val="Heading1"/>
        <w:rPr>
          <w:sz w:val="28"/>
          <w:szCs w:val="28"/>
        </w:rPr>
      </w:pPr>
      <w:bookmarkStart w:id="12" w:name="_9utfpdd9mmkn" w:colFirst="0" w:colLast="0"/>
      <w:bookmarkEnd w:id="12"/>
      <w:r>
        <w:rPr>
          <w:sz w:val="28"/>
          <w:szCs w:val="28"/>
        </w:rPr>
        <w:t xml:space="preserve">Results: </w:t>
      </w:r>
    </w:p>
    <w:p w14:paraId="17F4DE94" w14:textId="77777777" w:rsidR="00F42704" w:rsidRDefault="0075744C">
      <w:r>
        <w:t xml:space="preserve">Our objective as a team was to encourage class participation as well as research into public relations and share findings with the class. By the end of the conversation, we had 100 percent participation from the students. Additionally, we had support from </w:t>
      </w:r>
      <w:r>
        <w:t>professor Ashli who included questions for the class to reflect upon.</w:t>
      </w:r>
    </w:p>
    <w:p w14:paraId="280B9EB2" w14:textId="77777777" w:rsidR="00F42704" w:rsidRDefault="00F42704"/>
    <w:p w14:paraId="60D3DEB7" w14:textId="77777777" w:rsidR="00F42704" w:rsidRDefault="0075744C">
      <w:pPr>
        <w:pStyle w:val="Heading1"/>
        <w:rPr>
          <w:sz w:val="28"/>
          <w:szCs w:val="28"/>
        </w:rPr>
      </w:pPr>
      <w:bookmarkStart w:id="13" w:name="_cgjmnfij5ulu" w:colFirst="0" w:colLast="0"/>
      <w:bookmarkEnd w:id="13"/>
      <w:r>
        <w:rPr>
          <w:sz w:val="28"/>
          <w:szCs w:val="28"/>
        </w:rPr>
        <w:t>Team Reflection</w:t>
      </w:r>
    </w:p>
    <w:p w14:paraId="3B13FA55" w14:textId="77777777" w:rsidR="00F42704" w:rsidRDefault="0075744C">
      <w:r>
        <w:t xml:space="preserve">We worked very well as a team. Since we live an hour away from each other we used digital tools to aid in communication. We used Google Docs so we could both be working </w:t>
      </w:r>
      <w:r>
        <w:t>on this communication plan at the same time and chat about it in the chat section. We also used text messages to keep up with who was sending what and when. We made sure to be fair with the work amount and helped each other out when needed. We both work an</w:t>
      </w:r>
      <w:r>
        <w:t xml:space="preserve">d go to school but we think we did a good job at finding time to work together whether it be before class or digitally. </w:t>
      </w:r>
    </w:p>
    <w:p w14:paraId="08775F48" w14:textId="77777777" w:rsidR="00F42704" w:rsidRDefault="0075744C">
      <w:pPr>
        <w:pStyle w:val="Heading1"/>
        <w:ind w:left="0"/>
      </w:pPr>
      <w:bookmarkStart w:id="14" w:name="_k4klxw930pl7" w:colFirst="0" w:colLast="0"/>
      <w:bookmarkEnd w:id="14"/>
      <w:r>
        <w:rPr>
          <w:sz w:val="28"/>
          <w:szCs w:val="28"/>
        </w:rPr>
        <w:lastRenderedPageBreak/>
        <w:t>Lessons Learned:</w:t>
      </w:r>
      <w:r>
        <w:t xml:space="preserve"> </w:t>
      </w:r>
    </w:p>
    <w:p w14:paraId="668EFCCF" w14:textId="77777777" w:rsidR="00F42704" w:rsidRDefault="0075744C">
      <w:r>
        <w:t>The whole class was willing to participate and most students understood the requirements for the peer conversation. P</w:t>
      </w:r>
      <w:r>
        <w:t>rofessor Ashli was instrumental in pointing out gaps and what can be improved while facilitating the conversation. In general the class posts were relevant and portrayed marketing and public relations through the video.</w:t>
      </w:r>
    </w:p>
    <w:p w14:paraId="16857F1F" w14:textId="77777777" w:rsidR="00F42704" w:rsidRDefault="0075744C">
      <w:pPr>
        <w:pStyle w:val="Heading1"/>
        <w:rPr>
          <w:sz w:val="28"/>
          <w:szCs w:val="28"/>
        </w:rPr>
      </w:pPr>
      <w:bookmarkStart w:id="15" w:name="_532znsrplr2t" w:colFirst="0" w:colLast="0"/>
      <w:bookmarkEnd w:id="15"/>
      <w:r>
        <w:rPr>
          <w:sz w:val="28"/>
          <w:szCs w:val="28"/>
        </w:rPr>
        <w:t>What</w:t>
      </w:r>
      <w:r>
        <w:rPr>
          <w:color w:val="666666"/>
          <w:sz w:val="22"/>
          <w:szCs w:val="22"/>
        </w:rPr>
        <w:t xml:space="preserve"> </w:t>
      </w:r>
      <w:r>
        <w:rPr>
          <w:sz w:val="28"/>
          <w:szCs w:val="28"/>
        </w:rPr>
        <w:t>Worked?</w:t>
      </w:r>
    </w:p>
    <w:p w14:paraId="1A6A8DA6" w14:textId="77777777" w:rsidR="00F42704" w:rsidRDefault="0075744C">
      <w:r>
        <w:t>One thing that we think</w:t>
      </w:r>
      <w:r>
        <w:t xml:space="preserve"> worked very well was Professor Ashli’s questions to each individual student. It opened the discussion up to a whole second layer and a deeper conversation. </w:t>
      </w:r>
    </w:p>
    <w:p w14:paraId="04C8D46D" w14:textId="77777777" w:rsidR="00F42704" w:rsidRDefault="0075744C">
      <w:pPr>
        <w:pStyle w:val="Heading1"/>
        <w:rPr>
          <w:sz w:val="28"/>
          <w:szCs w:val="28"/>
        </w:rPr>
      </w:pPr>
      <w:bookmarkStart w:id="16" w:name="_5vajg2zc4ir0" w:colFirst="0" w:colLast="0"/>
      <w:bookmarkEnd w:id="16"/>
      <w:r>
        <w:rPr>
          <w:sz w:val="28"/>
          <w:szCs w:val="28"/>
        </w:rPr>
        <w:t xml:space="preserve">What Could We Have Done Differently? </w:t>
      </w:r>
    </w:p>
    <w:p w14:paraId="278A1923" w14:textId="77777777" w:rsidR="00F42704" w:rsidRDefault="0075744C">
      <w:r>
        <w:t>We could have come up with questions in our responses like P</w:t>
      </w:r>
      <w:r>
        <w:t>rofessor Davis did for a deeper conversation.</w:t>
      </w:r>
    </w:p>
    <w:p w14:paraId="77F32EC0" w14:textId="77777777" w:rsidR="00F42704" w:rsidRDefault="0075744C">
      <w:pPr>
        <w:pStyle w:val="Heading1"/>
        <w:rPr>
          <w:sz w:val="28"/>
          <w:szCs w:val="28"/>
        </w:rPr>
      </w:pPr>
      <w:bookmarkStart w:id="17" w:name="_9q0bkoydwetc" w:colFirst="0" w:colLast="0"/>
      <w:bookmarkEnd w:id="17"/>
      <w:r>
        <w:rPr>
          <w:sz w:val="28"/>
          <w:szCs w:val="28"/>
        </w:rPr>
        <w:t>Thank you Email</w:t>
      </w:r>
    </w:p>
    <w:p w14:paraId="47557030" w14:textId="77777777" w:rsidR="00F42704" w:rsidRDefault="0075744C">
      <w:r>
        <w:t xml:space="preserve">PR 3380, </w:t>
      </w:r>
    </w:p>
    <w:p w14:paraId="33BDC5C4" w14:textId="77777777" w:rsidR="00F42704" w:rsidRDefault="0075744C">
      <w:r>
        <w:t xml:space="preserve">We wanted to take this time to thank everyone who participated in our discussion. Thank you to </w:t>
      </w:r>
      <w:proofErr w:type="spellStart"/>
      <w:r>
        <w:t>PRofessor</w:t>
      </w:r>
      <w:proofErr w:type="spellEnd"/>
      <w:r>
        <w:t xml:space="preserve"> Davis for helping us facilitate and coming up with deeper discussions for each </w:t>
      </w:r>
      <w:r>
        <w:t xml:space="preserve">student. </w:t>
      </w:r>
    </w:p>
    <w:p w14:paraId="1258D25D" w14:textId="77777777" w:rsidR="00F42704" w:rsidRDefault="0075744C">
      <w:r>
        <w:t xml:space="preserve">Thank you, </w:t>
      </w:r>
    </w:p>
    <w:p w14:paraId="748AEB4F" w14:textId="77777777" w:rsidR="00F42704" w:rsidRDefault="0075744C">
      <w:r>
        <w:t xml:space="preserve">Lilli and Salome </w:t>
      </w:r>
    </w:p>
    <w:p w14:paraId="10723861" w14:textId="77777777" w:rsidR="00F42704" w:rsidRDefault="0075744C">
      <w:pPr>
        <w:pStyle w:val="Heading1"/>
        <w:rPr>
          <w:rFonts w:ascii="Arial" w:eastAsia="Arial" w:hAnsi="Arial" w:cs="Arial"/>
          <w:color w:val="353535"/>
          <w:sz w:val="20"/>
          <w:szCs w:val="20"/>
          <w:highlight w:val="white"/>
        </w:rPr>
      </w:pPr>
      <w:bookmarkStart w:id="18" w:name="_btbpddqu2j5" w:colFirst="0" w:colLast="0"/>
      <w:bookmarkEnd w:id="18"/>
      <w:r>
        <w:rPr>
          <w:sz w:val="28"/>
          <w:szCs w:val="28"/>
        </w:rPr>
        <w:t>Quotes From Students</w:t>
      </w:r>
    </w:p>
    <w:p w14:paraId="08E98C53" w14:textId="77777777" w:rsidR="00F42704" w:rsidRDefault="0075744C">
      <w:pPr>
        <w:rPr>
          <w:rFonts w:ascii="Arial" w:eastAsia="Arial" w:hAnsi="Arial" w:cs="Arial"/>
          <w:color w:val="353535"/>
          <w:sz w:val="20"/>
          <w:szCs w:val="20"/>
          <w:highlight w:val="white"/>
        </w:rPr>
      </w:pPr>
      <w:r>
        <w:rPr>
          <w:rFonts w:ascii="Arial" w:eastAsia="Arial" w:hAnsi="Arial" w:cs="Arial"/>
          <w:color w:val="353535"/>
          <w:sz w:val="20"/>
          <w:szCs w:val="20"/>
          <w:highlight w:val="white"/>
        </w:rPr>
        <w:t>"This type of marketing tactic sends a positive message to many. Not only does The St. Mary's Center benefit from such an act of kindness, customers and even those who are not a fan of Amazon are</w:t>
      </w:r>
      <w:r>
        <w:rPr>
          <w:rFonts w:ascii="Arial" w:eastAsia="Arial" w:hAnsi="Arial" w:cs="Arial"/>
          <w:color w:val="353535"/>
          <w:sz w:val="20"/>
          <w:szCs w:val="20"/>
          <w:highlight w:val="white"/>
        </w:rPr>
        <w:t xml:space="preserve"> also encouraged to give from the heart while building trust." Terri Robinson</w:t>
      </w:r>
    </w:p>
    <w:p w14:paraId="02B910A4" w14:textId="77777777" w:rsidR="00F42704" w:rsidRDefault="0075744C">
      <w:pPr>
        <w:rPr>
          <w:rFonts w:ascii="Arial" w:eastAsia="Arial" w:hAnsi="Arial" w:cs="Arial"/>
          <w:i/>
          <w:sz w:val="20"/>
          <w:szCs w:val="20"/>
          <w:shd w:val="clear" w:color="auto" w:fill="FAFAFA"/>
        </w:rPr>
      </w:pPr>
      <w:r>
        <w:rPr>
          <w:rFonts w:ascii="Arial" w:eastAsia="Arial" w:hAnsi="Arial" w:cs="Arial"/>
          <w:color w:val="353535"/>
          <w:sz w:val="20"/>
          <w:szCs w:val="20"/>
          <w:highlight w:val="white"/>
        </w:rPr>
        <w:t xml:space="preserve"> "They could be selling a $3,000 mattress for $1 and I wouldn't buy from them." </w:t>
      </w:r>
      <w:r>
        <w:rPr>
          <w:rFonts w:ascii="Arial" w:eastAsia="Arial" w:hAnsi="Arial" w:cs="Arial"/>
          <w:i/>
          <w:sz w:val="20"/>
          <w:szCs w:val="20"/>
          <w:shd w:val="clear" w:color="auto" w:fill="FAFAFA"/>
        </w:rPr>
        <w:t xml:space="preserve">Cayleigh </w:t>
      </w:r>
      <w:proofErr w:type="spellStart"/>
      <w:r>
        <w:rPr>
          <w:rFonts w:ascii="Arial" w:eastAsia="Arial" w:hAnsi="Arial" w:cs="Arial"/>
          <w:i/>
          <w:sz w:val="20"/>
          <w:szCs w:val="20"/>
          <w:shd w:val="clear" w:color="auto" w:fill="FAFAFA"/>
        </w:rPr>
        <w:t>Palen</w:t>
      </w:r>
      <w:proofErr w:type="spellEnd"/>
    </w:p>
    <w:p w14:paraId="10C017CE" w14:textId="77777777" w:rsidR="00F42704" w:rsidRDefault="0075744C">
      <w:pPr>
        <w:rPr>
          <w:rFonts w:ascii="Arial" w:eastAsia="Arial" w:hAnsi="Arial" w:cs="Arial"/>
          <w:i/>
          <w:sz w:val="20"/>
          <w:szCs w:val="20"/>
          <w:shd w:val="clear" w:color="auto" w:fill="FAFAFA"/>
        </w:rPr>
      </w:pPr>
      <w:r>
        <w:rPr>
          <w:rFonts w:ascii="Arial" w:eastAsia="Arial" w:hAnsi="Arial" w:cs="Arial"/>
          <w:color w:val="353535"/>
          <w:sz w:val="20"/>
          <w:szCs w:val="20"/>
          <w:highlight w:val="white"/>
        </w:rPr>
        <w:lastRenderedPageBreak/>
        <w:t>"Having this type of reputation with their previous ads helped them to not look lik</w:t>
      </w:r>
      <w:r>
        <w:rPr>
          <w:rFonts w:ascii="Arial" w:eastAsia="Arial" w:hAnsi="Arial" w:cs="Arial"/>
          <w:color w:val="353535"/>
          <w:sz w:val="20"/>
          <w:szCs w:val="20"/>
          <w:highlight w:val="white"/>
        </w:rPr>
        <w:t xml:space="preserve">e they were turning this horrific event into a self-serving ad, and more of a smart marketing tool that only helped to reinforce their role in their communities." </w:t>
      </w:r>
      <w:r>
        <w:rPr>
          <w:rFonts w:ascii="Arial" w:eastAsia="Arial" w:hAnsi="Arial" w:cs="Arial"/>
          <w:i/>
          <w:sz w:val="20"/>
          <w:szCs w:val="20"/>
          <w:shd w:val="clear" w:color="auto" w:fill="FAFAFA"/>
        </w:rPr>
        <w:t xml:space="preserve">Ashley </w:t>
      </w:r>
      <w:proofErr w:type="spellStart"/>
      <w:r>
        <w:rPr>
          <w:rFonts w:ascii="Arial" w:eastAsia="Arial" w:hAnsi="Arial" w:cs="Arial"/>
          <w:i/>
          <w:sz w:val="20"/>
          <w:szCs w:val="20"/>
          <w:shd w:val="clear" w:color="auto" w:fill="FAFAFA"/>
        </w:rPr>
        <w:t>Gasaway</w:t>
      </w:r>
      <w:proofErr w:type="spellEnd"/>
    </w:p>
    <w:p w14:paraId="345E0478" w14:textId="77777777" w:rsidR="00F42704" w:rsidRDefault="0075744C">
      <w:pPr>
        <w:rPr>
          <w:rFonts w:ascii="Arial" w:eastAsia="Arial" w:hAnsi="Arial" w:cs="Arial"/>
          <w:i/>
          <w:sz w:val="20"/>
          <w:szCs w:val="20"/>
          <w:shd w:val="clear" w:color="auto" w:fill="FAFAFA"/>
        </w:rPr>
      </w:pPr>
      <w:r>
        <w:rPr>
          <w:rFonts w:ascii="Arial" w:eastAsia="Arial" w:hAnsi="Arial" w:cs="Arial"/>
          <w:color w:val="353535"/>
          <w:sz w:val="20"/>
          <w:szCs w:val="20"/>
          <w:highlight w:val="white"/>
        </w:rPr>
        <w:t>"It is impossible for the attention a company brings towards a crisis or issue</w:t>
      </w:r>
      <w:r>
        <w:rPr>
          <w:rFonts w:ascii="Arial" w:eastAsia="Arial" w:hAnsi="Arial" w:cs="Arial"/>
          <w:color w:val="353535"/>
          <w:sz w:val="20"/>
          <w:szCs w:val="20"/>
          <w:highlight w:val="white"/>
        </w:rPr>
        <w:t xml:space="preserve"> to be selfless if there is any benefit to the company.?" </w:t>
      </w:r>
      <w:r>
        <w:rPr>
          <w:rFonts w:ascii="Arial" w:eastAsia="Arial" w:hAnsi="Arial" w:cs="Arial"/>
          <w:i/>
          <w:sz w:val="20"/>
          <w:szCs w:val="20"/>
          <w:shd w:val="clear" w:color="auto" w:fill="FAFAFA"/>
        </w:rPr>
        <w:t>Hannah Mallory</w:t>
      </w:r>
    </w:p>
    <w:p w14:paraId="15DE36C7" w14:textId="77777777" w:rsidR="00F42704" w:rsidRDefault="00F42704">
      <w:pPr>
        <w:rPr>
          <w:rFonts w:ascii="Arial" w:eastAsia="Arial" w:hAnsi="Arial" w:cs="Arial"/>
          <w:sz w:val="20"/>
          <w:szCs w:val="20"/>
          <w:shd w:val="clear" w:color="auto" w:fill="FAFAFA"/>
        </w:rPr>
      </w:pPr>
    </w:p>
    <w:p w14:paraId="08E83934" w14:textId="77777777" w:rsidR="00F42704" w:rsidRDefault="00F42704">
      <w:pPr>
        <w:rPr>
          <w:rFonts w:ascii="Arial" w:eastAsia="Arial" w:hAnsi="Arial" w:cs="Arial"/>
          <w:sz w:val="20"/>
          <w:szCs w:val="20"/>
          <w:shd w:val="clear" w:color="auto" w:fill="FAFAFA"/>
        </w:rPr>
      </w:pPr>
    </w:p>
    <w:p w14:paraId="4FE72940" w14:textId="77777777" w:rsidR="00F42704" w:rsidRDefault="00F42704">
      <w:pPr>
        <w:rPr>
          <w:rFonts w:ascii="Arial" w:eastAsia="Arial" w:hAnsi="Arial" w:cs="Arial"/>
          <w:sz w:val="20"/>
          <w:szCs w:val="20"/>
          <w:shd w:val="clear" w:color="auto" w:fill="FAFAFA"/>
        </w:rPr>
      </w:pPr>
    </w:p>
    <w:p w14:paraId="72266047" w14:textId="77777777" w:rsidR="00F42704" w:rsidRDefault="0075744C">
      <w:pPr>
        <w:pStyle w:val="Heading1"/>
        <w:rPr>
          <w:sz w:val="28"/>
          <w:szCs w:val="28"/>
        </w:rPr>
      </w:pPr>
      <w:bookmarkStart w:id="19" w:name="_l5v0k9o5ifws" w:colFirst="0" w:colLast="0"/>
      <w:bookmarkEnd w:id="19"/>
      <w:r>
        <w:rPr>
          <w:sz w:val="28"/>
          <w:szCs w:val="28"/>
        </w:rPr>
        <w:t>Photos</w:t>
      </w:r>
    </w:p>
    <w:p w14:paraId="45487070" w14:textId="77777777" w:rsidR="00F42704" w:rsidRDefault="00F42704"/>
    <w:p w14:paraId="070E6137" w14:textId="77777777" w:rsidR="00F42704" w:rsidRDefault="0075744C">
      <w:r>
        <w:rPr>
          <w:noProof/>
          <w:lang w:val="en-US"/>
        </w:rPr>
        <w:drawing>
          <wp:inline distT="114300" distB="114300" distL="114300" distR="114300" wp14:anchorId="16A31671" wp14:editId="09A0B7FC">
            <wp:extent cx="5715000" cy="2857500"/>
            <wp:effectExtent l="0" t="0" r="0" b="0"/>
            <wp:docPr id="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a:srcRect/>
                    <a:stretch>
                      <a:fillRect/>
                    </a:stretch>
                  </pic:blipFill>
                  <pic:spPr>
                    <a:xfrm>
                      <a:off x="0" y="0"/>
                      <a:ext cx="5715000" cy="2857500"/>
                    </a:xfrm>
                    <a:prstGeom prst="rect">
                      <a:avLst/>
                    </a:prstGeom>
                    <a:ln/>
                  </pic:spPr>
                </pic:pic>
              </a:graphicData>
            </a:graphic>
          </wp:inline>
        </w:drawing>
      </w:r>
    </w:p>
    <w:p w14:paraId="4DB43D5E" w14:textId="77777777" w:rsidR="00F42704" w:rsidRDefault="0075744C">
      <w:r>
        <w:rPr>
          <w:noProof/>
          <w:lang w:val="en-US"/>
        </w:rPr>
        <w:drawing>
          <wp:inline distT="114300" distB="114300" distL="114300" distR="114300" wp14:anchorId="75BEE43C" wp14:editId="3746B9A6">
            <wp:extent cx="635000" cy="635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35000" cy="635000"/>
                    </a:xfrm>
                    <a:prstGeom prst="rect">
                      <a:avLst/>
                    </a:prstGeom>
                    <a:ln/>
                  </pic:spPr>
                </pic:pic>
              </a:graphicData>
            </a:graphic>
          </wp:inline>
        </w:drawing>
      </w:r>
    </w:p>
    <w:sectPr w:rsidR="00F42704">
      <w:headerReference w:type="default" r:id="rId10"/>
      <w:footerReference w:type="default" r:id="rId11"/>
      <w:headerReference w:type="first" r:id="rId12"/>
      <w:footerReference w:type="first" r:id="rId13"/>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42665" w14:textId="77777777" w:rsidR="0075744C" w:rsidRDefault="0075744C">
      <w:pPr>
        <w:spacing w:before="0" w:line="240" w:lineRule="auto"/>
      </w:pPr>
      <w:r>
        <w:separator/>
      </w:r>
    </w:p>
  </w:endnote>
  <w:endnote w:type="continuationSeparator" w:id="0">
    <w:p w14:paraId="7AE82A66" w14:textId="77777777" w:rsidR="0075744C" w:rsidRDefault="0075744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BED13" w14:textId="77777777" w:rsidR="00F42704" w:rsidRDefault="0075744C">
    <w:pPr>
      <w:pBdr>
        <w:top w:val="nil"/>
        <w:left w:val="nil"/>
        <w:bottom w:val="nil"/>
        <w:right w:val="nil"/>
        <w:between w:val="nil"/>
      </w:pBdr>
    </w:pPr>
    <w:r>
      <w:t xml:space="preserve">   </w:t>
    </w:r>
    <w:r>
      <w:rPr>
        <w:noProof/>
        <w:lang w:val="en-US"/>
      </w:rPr>
      <w:drawing>
        <wp:anchor distT="0" distB="0" distL="0" distR="0" simplePos="0" relativeHeight="251661312" behindDoc="0" locked="0" layoutInCell="1" hidden="0" allowOverlap="1" wp14:anchorId="3B6F4A47" wp14:editId="37814DCD">
          <wp:simplePos x="0" y="0"/>
          <wp:positionH relativeFrom="margin">
            <wp:posOffset>-923924</wp:posOffset>
          </wp:positionH>
          <wp:positionV relativeFrom="paragraph">
            <wp:posOffset>95250</wp:posOffset>
          </wp:positionV>
          <wp:extent cx="7786688" cy="1060518"/>
          <wp:effectExtent l="0" t="0" r="0" b="0"/>
          <wp:wrapTopAndBottom distT="0" distB="0"/>
          <wp:docPr id="4" name="image9.png" descr="footer graphic"/>
          <wp:cNvGraphicFramePr/>
          <a:graphic xmlns:a="http://schemas.openxmlformats.org/drawingml/2006/main">
            <a:graphicData uri="http://schemas.openxmlformats.org/drawingml/2006/picture">
              <pic:pic xmlns:pic="http://schemas.openxmlformats.org/drawingml/2006/picture">
                <pic:nvPicPr>
                  <pic:cNvPr id="0" name="image9.png" descr="footer graphic"/>
                  <pic:cNvPicPr preferRelativeResize="0"/>
                </pic:nvPicPr>
                <pic:blipFill>
                  <a:blip r:embed="rId1"/>
                  <a:srcRect/>
                  <a:stretch>
                    <a:fillRect/>
                  </a:stretch>
                </pic:blipFill>
                <pic:spPr>
                  <a:xfrm>
                    <a:off x="0" y="0"/>
                    <a:ext cx="7786688" cy="1060518"/>
                  </a:xfrm>
                  <a:prstGeom prst="rect">
                    <a:avLst/>
                  </a:prstGeom>
                  <a:ln/>
                </pic:spPr>
              </pic:pic>
            </a:graphicData>
          </a:graphic>
        </wp:anchor>
      </w:drawing>
    </w:r>
  </w:p>
  <w:p w14:paraId="37F2C885" w14:textId="77777777" w:rsidR="00F42704" w:rsidRDefault="00F42704">
    <w:pPr>
      <w:pBdr>
        <w:top w:val="nil"/>
        <w:left w:val="nil"/>
        <w:bottom w:val="nil"/>
        <w:right w:val="nil"/>
        <w:between w:val="nil"/>
      </w:pBdr>
    </w:pPr>
  </w:p>
  <w:p w14:paraId="78036F41" w14:textId="77777777" w:rsidR="00F42704" w:rsidRDefault="00F42704">
    <w:pPr>
      <w:pBdr>
        <w:top w:val="nil"/>
        <w:left w:val="nil"/>
        <w:bottom w:val="nil"/>
        <w:right w:val="nil"/>
        <w:between w:val="nil"/>
      </w:pBd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5B2B5" w14:textId="77777777" w:rsidR="00F42704" w:rsidRDefault="0075744C">
    <w:pPr>
      <w:pBdr>
        <w:top w:val="nil"/>
        <w:left w:val="nil"/>
        <w:bottom w:val="nil"/>
        <w:right w:val="nil"/>
        <w:between w:val="nil"/>
      </w:pBdr>
    </w:pPr>
    <w:r>
      <w:rPr>
        <w:noProof/>
        <w:lang w:val="en-US"/>
      </w:rPr>
      <w:drawing>
        <wp:anchor distT="0" distB="0" distL="0" distR="0" simplePos="0" relativeHeight="251660288" behindDoc="0" locked="0" layoutInCell="1" hidden="0" allowOverlap="1" wp14:anchorId="57FE1994" wp14:editId="4A283614">
          <wp:simplePos x="0" y="0"/>
          <wp:positionH relativeFrom="margin">
            <wp:posOffset>-923924</wp:posOffset>
          </wp:positionH>
          <wp:positionV relativeFrom="paragraph">
            <wp:posOffset>95250</wp:posOffset>
          </wp:positionV>
          <wp:extent cx="7786688" cy="1060518"/>
          <wp:effectExtent l="0" t="0" r="0" b="0"/>
          <wp:wrapTopAndBottom distT="0" distB="0"/>
          <wp:docPr id="2" name="image6.png" descr="footer graphic"/>
          <wp:cNvGraphicFramePr/>
          <a:graphic xmlns:a="http://schemas.openxmlformats.org/drawingml/2006/main">
            <a:graphicData uri="http://schemas.openxmlformats.org/drawingml/2006/picture">
              <pic:pic xmlns:pic="http://schemas.openxmlformats.org/drawingml/2006/picture">
                <pic:nvPicPr>
                  <pic:cNvPr id="0" name="image6.png" descr="footer graphic"/>
                  <pic:cNvPicPr preferRelativeResize="0"/>
                </pic:nvPicPr>
                <pic:blipFill>
                  <a:blip r:embed="rId1"/>
                  <a:srcRect/>
                  <a:stretch>
                    <a:fillRect/>
                  </a:stretch>
                </pic:blipFill>
                <pic:spPr>
                  <a:xfrm>
                    <a:off x="0" y="0"/>
                    <a:ext cx="7786688" cy="1060518"/>
                  </a:xfrm>
                  <a:prstGeom prst="rect">
                    <a:avLst/>
                  </a:prstGeom>
                  <a:ln/>
                </pic:spPr>
              </pic:pic>
            </a:graphicData>
          </a:graphic>
        </wp:anchor>
      </w:drawing>
    </w:r>
  </w:p>
  <w:p w14:paraId="03E5A791" w14:textId="77777777" w:rsidR="00F42704" w:rsidRDefault="00F42704">
    <w:pPr>
      <w:pBdr>
        <w:top w:val="nil"/>
        <w:left w:val="nil"/>
        <w:bottom w:val="nil"/>
        <w:right w:val="nil"/>
        <w:between w:val="nil"/>
      </w:pBdr>
    </w:pPr>
  </w:p>
  <w:p w14:paraId="1C5A290A" w14:textId="77777777" w:rsidR="00F42704" w:rsidRDefault="00F42704">
    <w:pPr>
      <w:pBdr>
        <w:top w:val="nil"/>
        <w:left w:val="nil"/>
        <w:bottom w:val="nil"/>
        <w:right w:val="nil"/>
        <w:between w:val="nil"/>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2713C" w14:textId="77777777" w:rsidR="0075744C" w:rsidRDefault="0075744C">
      <w:pPr>
        <w:spacing w:before="0" w:line="240" w:lineRule="auto"/>
      </w:pPr>
      <w:r>
        <w:separator/>
      </w:r>
    </w:p>
  </w:footnote>
  <w:footnote w:type="continuationSeparator" w:id="0">
    <w:p w14:paraId="48532CDD" w14:textId="77777777" w:rsidR="0075744C" w:rsidRDefault="0075744C">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75FD5" w14:textId="77777777" w:rsidR="00F42704" w:rsidRDefault="0075744C">
    <w:pPr>
      <w:pBdr>
        <w:top w:val="nil"/>
        <w:left w:val="nil"/>
        <w:bottom w:val="nil"/>
        <w:right w:val="nil"/>
        <w:between w:val="nil"/>
      </w:pBdr>
      <w:spacing w:before="800"/>
      <w:rPr>
        <w:color w:val="E01B84"/>
        <w:sz w:val="24"/>
        <w:szCs w:val="24"/>
      </w:rPr>
    </w:pPr>
    <w:r>
      <w:rPr>
        <w:color w:val="E01B84"/>
        <w:sz w:val="24"/>
        <w:szCs w:val="24"/>
      </w:rPr>
      <w:fldChar w:fldCharType="begin"/>
    </w:r>
    <w:r>
      <w:rPr>
        <w:color w:val="E01B84"/>
        <w:sz w:val="24"/>
        <w:szCs w:val="24"/>
      </w:rPr>
      <w:instrText>PAGE</w:instrText>
    </w:r>
    <w:r w:rsidR="000D1426">
      <w:rPr>
        <w:color w:val="E01B84"/>
        <w:sz w:val="24"/>
        <w:szCs w:val="24"/>
      </w:rPr>
      <w:fldChar w:fldCharType="separate"/>
    </w:r>
    <w:r w:rsidR="000D1426">
      <w:rPr>
        <w:noProof/>
        <w:color w:val="E01B84"/>
        <w:sz w:val="24"/>
        <w:szCs w:val="24"/>
      </w:rPr>
      <w:t>1</w:t>
    </w:r>
    <w:r>
      <w:rPr>
        <w:color w:val="E01B84"/>
        <w:sz w:val="24"/>
        <w:szCs w:val="24"/>
      </w:rPr>
      <w:fldChar w:fldCharType="end"/>
    </w:r>
    <w:r>
      <w:rPr>
        <w:color w:val="E01B84"/>
        <w:sz w:val="24"/>
        <w:szCs w:val="24"/>
      </w:rPr>
      <w:t xml:space="preserve"> </w:t>
    </w:r>
    <w:r>
      <w:rPr>
        <w:noProof/>
        <w:lang w:val="en-US"/>
      </w:rPr>
      <w:drawing>
        <wp:anchor distT="0" distB="0" distL="0" distR="0" simplePos="0" relativeHeight="251659264" behindDoc="0" locked="0" layoutInCell="1" hidden="0" allowOverlap="1" wp14:anchorId="11ED9C5A" wp14:editId="6393E2C3">
          <wp:simplePos x="0" y="0"/>
          <wp:positionH relativeFrom="margin">
            <wp:posOffset>5724525</wp:posOffset>
          </wp:positionH>
          <wp:positionV relativeFrom="paragraph">
            <wp:posOffset>-66674</wp:posOffset>
          </wp:positionV>
          <wp:extent cx="1143000" cy="1143000"/>
          <wp:effectExtent l="0" t="0" r="0" b="0"/>
          <wp:wrapSquare wrapText="bothSides" distT="0" distB="0" distL="0" distR="0"/>
          <wp:docPr id="5" name="image10.png" descr="corner graphic"/>
          <wp:cNvGraphicFramePr/>
          <a:graphic xmlns:a="http://schemas.openxmlformats.org/drawingml/2006/main">
            <a:graphicData uri="http://schemas.openxmlformats.org/drawingml/2006/picture">
              <pic:pic xmlns:pic="http://schemas.openxmlformats.org/drawingml/2006/picture">
                <pic:nvPicPr>
                  <pic:cNvPr id="0" name="image10.png" descr="corner graphic"/>
                  <pic:cNvPicPr preferRelativeResize="0"/>
                </pic:nvPicPr>
                <pic:blipFill>
                  <a:blip r:embed="rId1"/>
                  <a:srcRect/>
                  <a:stretch>
                    <a:fillRect/>
                  </a:stretch>
                </pic:blipFill>
                <pic:spPr>
                  <a:xfrm>
                    <a:off x="0" y="0"/>
                    <a:ext cx="1143000" cy="1143000"/>
                  </a:xfrm>
                  <a:prstGeom prst="rect">
                    <a:avLst/>
                  </a:prstGeom>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02DBD" w14:textId="77777777" w:rsidR="00F42704" w:rsidRDefault="0075744C">
    <w:pPr>
      <w:pBdr>
        <w:top w:val="nil"/>
        <w:left w:val="nil"/>
        <w:bottom w:val="nil"/>
        <w:right w:val="nil"/>
        <w:between w:val="nil"/>
      </w:pBdr>
      <w:jc w:val="right"/>
    </w:pPr>
    <w:r>
      <w:rPr>
        <w:noProof/>
        <w:lang w:val="en-US"/>
      </w:rPr>
      <w:drawing>
        <wp:anchor distT="0" distB="0" distL="0" distR="0" simplePos="0" relativeHeight="251658240" behindDoc="0" locked="0" layoutInCell="1" hidden="0" allowOverlap="1" wp14:anchorId="76927A4D" wp14:editId="6C6ACB17">
          <wp:simplePos x="0" y="0"/>
          <wp:positionH relativeFrom="margin">
            <wp:posOffset>4581525</wp:posOffset>
          </wp:positionH>
          <wp:positionV relativeFrom="paragraph">
            <wp:posOffset>-66674</wp:posOffset>
          </wp:positionV>
          <wp:extent cx="2281450" cy="2281450"/>
          <wp:effectExtent l="0" t="0" r="0" b="0"/>
          <wp:wrapSquare wrapText="bothSides" distT="0" distB="0" distL="0" distR="0"/>
          <wp:docPr id="3" name="image8.png" descr="corner graphic"/>
          <wp:cNvGraphicFramePr/>
          <a:graphic xmlns:a="http://schemas.openxmlformats.org/drawingml/2006/main">
            <a:graphicData uri="http://schemas.openxmlformats.org/drawingml/2006/picture">
              <pic:pic xmlns:pic="http://schemas.openxmlformats.org/drawingml/2006/picture">
                <pic:nvPicPr>
                  <pic:cNvPr id="0" name="image8.png" descr="corner graphic"/>
                  <pic:cNvPicPr preferRelativeResize="0"/>
                </pic:nvPicPr>
                <pic:blipFill>
                  <a:blip r:embed="rId1"/>
                  <a:srcRect/>
                  <a:stretch>
                    <a:fillRect/>
                  </a:stretch>
                </pic:blipFill>
                <pic:spPr>
                  <a:xfrm>
                    <a:off x="0" y="0"/>
                    <a:ext cx="2281450" cy="22814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42704"/>
    <w:rsid w:val="000D1426"/>
    <w:rsid w:val="0075744C"/>
    <w:rsid w:val="00F4270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09B14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boto" w:eastAsia="Roboto" w:hAnsi="Roboto" w:cs="Roboto"/>
        <w:color w:val="666666"/>
        <w:sz w:val="22"/>
        <w:szCs w:val="22"/>
        <w:lang w:val="en" w:eastAsia="en-US" w:bidi="ar-SA"/>
      </w:rPr>
    </w:rPrDefault>
    <w:pPrDefault>
      <w:pPr>
        <w:spacing w:before="200" w:line="335" w:lineRule="auto"/>
        <w:ind w:left="-15"/>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before="480" w:line="240" w:lineRule="auto"/>
      <w:outlineLvl w:val="0"/>
    </w:pPr>
    <w:rPr>
      <w:color w:val="000000"/>
      <w:sz w:val="32"/>
      <w:szCs w:val="32"/>
    </w:rPr>
  </w:style>
  <w:style w:type="paragraph" w:styleId="Heading2">
    <w:name w:val="heading 2"/>
    <w:basedOn w:val="Normal"/>
    <w:next w:val="Normal"/>
    <w:pPr>
      <w:spacing w:before="320" w:line="240" w:lineRule="auto"/>
      <w:ind w:left="720" w:hanging="360"/>
      <w:outlineLvl w:val="1"/>
    </w:pPr>
    <w:rPr>
      <w:color w:val="000000"/>
      <w:sz w:val="24"/>
      <w:szCs w:val="24"/>
    </w:rPr>
  </w:style>
  <w:style w:type="paragraph" w:styleId="Heading3">
    <w:name w:val="heading 3"/>
    <w:basedOn w:val="Normal"/>
    <w:next w:val="Normal"/>
    <w:pPr>
      <w:spacing w:line="240" w:lineRule="auto"/>
      <w:outlineLvl w:val="2"/>
    </w:pPr>
    <w:rPr>
      <w:b/>
      <w:color w:val="E01B84"/>
      <w:sz w:val="24"/>
      <w:szCs w:val="24"/>
    </w:rPr>
  </w:style>
  <w:style w:type="paragraph" w:styleId="Heading4">
    <w:name w:val="heading 4"/>
    <w:basedOn w:val="Normal"/>
    <w:next w:val="Normal"/>
    <w:pPr>
      <w:keepNext/>
      <w:keepLines/>
      <w:spacing w:before="0"/>
      <w:outlineLvl w:val="3"/>
    </w:pPr>
    <w:rPr>
      <w:b/>
      <w:color w:val="6D64E8"/>
      <w:sz w:val="40"/>
      <w:szCs w:val="40"/>
    </w:rPr>
  </w:style>
  <w:style w:type="paragraph" w:styleId="Heading5">
    <w:name w:val="heading 5"/>
    <w:basedOn w:val="Normal"/>
    <w:next w:val="Normal"/>
    <w:pPr>
      <w:keepNext/>
      <w:keepLines/>
      <w:spacing w:before="160"/>
      <w:outlineLvl w:val="4"/>
    </w:pPr>
    <w:rPr>
      <w:rFonts w:ascii="Trebuchet MS" w:eastAsia="Trebuchet MS" w:hAnsi="Trebuchet MS" w:cs="Trebuchet MS"/>
    </w:rPr>
  </w:style>
  <w:style w:type="paragraph" w:styleId="Heading6">
    <w:name w:val="heading 6"/>
    <w:basedOn w:val="Normal"/>
    <w:next w:val="Normal"/>
    <w:pPr>
      <w:keepNext/>
      <w:keepLines/>
      <w:spacing w:before="160"/>
      <w:outlineLvl w:val="5"/>
    </w:pPr>
    <w:rPr>
      <w:rFonts w:ascii="Trebuchet MS" w:eastAsia="Trebuchet MS" w:hAnsi="Trebuchet MS" w:cs="Trebuchet M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00" w:line="240" w:lineRule="auto"/>
    </w:pPr>
    <w:rPr>
      <w:color w:val="283592"/>
      <w:sz w:val="68"/>
      <w:szCs w:val="68"/>
    </w:rPr>
  </w:style>
  <w:style w:type="paragraph" w:styleId="Subtitle">
    <w:name w:val="Subtitle"/>
    <w:basedOn w:val="Normal"/>
    <w:next w:val="Normal"/>
    <w:rPr>
      <w:color w:val="E01B84"/>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youtube.com/watch?v=xhUIlfXmm90" TargetMode="External"/><Relationship Id="rId7" Type="http://schemas.openxmlformats.org/officeDocument/2006/relationships/hyperlink" Target="https://www.youtube.com/watch?v=7bqRiLKf114" TargetMode="Externa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1150</Words>
  <Characters>6555</Characters>
  <Application>Microsoft Macintosh Word</Application>
  <DocSecurity>0</DocSecurity>
  <Lines>54</Lines>
  <Paragraphs>15</Paragraphs>
  <ScaleCrop>false</ScaleCrop>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Lilli Jennison</cp:lastModifiedBy>
  <cp:revision>2</cp:revision>
  <dcterms:created xsi:type="dcterms:W3CDTF">2018-09-13T17:47:00Z</dcterms:created>
  <dcterms:modified xsi:type="dcterms:W3CDTF">2018-09-13T17:47:00Z</dcterms:modified>
</cp:coreProperties>
</file>